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8117"/>
      </w:tblGrid>
      <w:tr w:rsidR="00434121" w:rsidRPr="00DA5C3C" w14:paraId="528C64BE" w14:textId="77777777" w:rsidTr="001F6862">
        <w:tc>
          <w:tcPr>
            <w:tcW w:w="2093" w:type="dxa"/>
            <w:shd w:val="clear" w:color="auto" w:fill="C6D9F1"/>
          </w:tcPr>
          <w:p w14:paraId="261B4D6E" w14:textId="77777777" w:rsidR="00E578F7" w:rsidRPr="00DA5C3C" w:rsidRDefault="00E578F7" w:rsidP="00406B06">
            <w:pPr>
              <w:spacing w:after="0" w:line="240" w:lineRule="auto"/>
              <w:rPr>
                <w:rFonts w:ascii="Arial" w:hAnsi="Arial" w:cs="Arial"/>
              </w:rPr>
            </w:pPr>
            <w:r w:rsidRPr="00DA5C3C">
              <w:rPr>
                <w:rFonts w:ascii="Arial" w:hAnsi="Arial" w:cs="Arial"/>
              </w:rPr>
              <w:t>Job Title</w:t>
            </w:r>
          </w:p>
        </w:tc>
        <w:tc>
          <w:tcPr>
            <w:tcW w:w="8327" w:type="dxa"/>
            <w:shd w:val="clear" w:color="auto" w:fill="auto"/>
          </w:tcPr>
          <w:p w14:paraId="00763999" w14:textId="4A681453" w:rsidR="00E578F7" w:rsidRPr="00DA5C3C" w:rsidRDefault="00773A77" w:rsidP="00D10B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</w:t>
            </w:r>
            <w:r w:rsidRPr="00A464F7">
              <w:rPr>
                <w:rFonts w:ascii="Arial" w:hAnsi="Arial" w:cs="Arial"/>
              </w:rPr>
              <w:t xml:space="preserve"> </w:t>
            </w:r>
            <w:r w:rsidR="00310DD5">
              <w:rPr>
                <w:rFonts w:ascii="Arial" w:hAnsi="Arial" w:cs="Arial"/>
              </w:rPr>
              <w:t xml:space="preserve">Qualifying </w:t>
            </w:r>
            <w:r w:rsidR="00A464F7" w:rsidRPr="00A464F7">
              <w:rPr>
                <w:rFonts w:ascii="Arial" w:hAnsi="Arial" w:cs="Arial"/>
              </w:rPr>
              <w:t>Supervisor</w:t>
            </w:r>
          </w:p>
        </w:tc>
      </w:tr>
      <w:tr w:rsidR="00434121" w:rsidRPr="00D954C9" w14:paraId="40A8D600" w14:textId="77777777" w:rsidTr="001F6862">
        <w:tc>
          <w:tcPr>
            <w:tcW w:w="2093" w:type="dxa"/>
            <w:shd w:val="clear" w:color="auto" w:fill="C6D9F1"/>
          </w:tcPr>
          <w:p w14:paraId="6F01B5C6" w14:textId="77777777" w:rsidR="00E578F7" w:rsidRPr="00D954C9" w:rsidRDefault="00E578F7" w:rsidP="00406B06">
            <w:pPr>
              <w:spacing w:after="0" w:line="240" w:lineRule="auto"/>
              <w:rPr>
                <w:rFonts w:ascii="Arial" w:hAnsi="Arial" w:cs="Arial"/>
              </w:rPr>
            </w:pPr>
            <w:r w:rsidRPr="00D954C9">
              <w:rPr>
                <w:rFonts w:ascii="Arial" w:hAnsi="Arial" w:cs="Arial"/>
              </w:rPr>
              <w:t>Business Unit</w:t>
            </w:r>
          </w:p>
        </w:tc>
        <w:tc>
          <w:tcPr>
            <w:tcW w:w="8327" w:type="dxa"/>
            <w:shd w:val="clear" w:color="auto" w:fill="auto"/>
          </w:tcPr>
          <w:p w14:paraId="2FA74FB0" w14:textId="77777777" w:rsidR="00E578F7" w:rsidRPr="00D954C9" w:rsidRDefault="009211FD" w:rsidP="00CF4D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Fix Scotland</w:t>
            </w:r>
          </w:p>
        </w:tc>
      </w:tr>
      <w:tr w:rsidR="00434121" w:rsidRPr="00D954C9" w14:paraId="23DB15D9" w14:textId="77777777" w:rsidTr="001F6862">
        <w:tc>
          <w:tcPr>
            <w:tcW w:w="2093" w:type="dxa"/>
            <w:shd w:val="clear" w:color="auto" w:fill="C6D9F1"/>
          </w:tcPr>
          <w:p w14:paraId="28268748" w14:textId="77777777" w:rsidR="00E578F7" w:rsidRPr="00D954C9" w:rsidRDefault="00E578F7" w:rsidP="00406B06">
            <w:pPr>
              <w:spacing w:after="0" w:line="240" w:lineRule="auto"/>
              <w:rPr>
                <w:rFonts w:ascii="Arial" w:hAnsi="Arial" w:cs="Arial"/>
              </w:rPr>
            </w:pPr>
            <w:r w:rsidRPr="00D954C9">
              <w:rPr>
                <w:rFonts w:ascii="Arial" w:hAnsi="Arial" w:cs="Arial"/>
              </w:rPr>
              <w:t>Reporting Structure:</w:t>
            </w:r>
          </w:p>
        </w:tc>
        <w:tc>
          <w:tcPr>
            <w:tcW w:w="8327" w:type="dxa"/>
            <w:shd w:val="clear" w:color="auto" w:fill="auto"/>
          </w:tcPr>
          <w:p w14:paraId="6920A15B" w14:textId="77777777" w:rsidR="00E578F7" w:rsidRPr="00D954C9" w:rsidRDefault="002F1562" w:rsidP="008A27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</w:t>
            </w:r>
          </w:p>
        </w:tc>
      </w:tr>
      <w:tr w:rsidR="00434121" w:rsidRPr="00D954C9" w14:paraId="2B72A8BA" w14:textId="77777777" w:rsidTr="001F6862">
        <w:tc>
          <w:tcPr>
            <w:tcW w:w="2093" w:type="dxa"/>
            <w:shd w:val="clear" w:color="auto" w:fill="C6D9F1"/>
          </w:tcPr>
          <w:p w14:paraId="26E1EDFD" w14:textId="77777777" w:rsidR="00E578F7" w:rsidRPr="00D954C9" w:rsidRDefault="00E578F7" w:rsidP="00406B06">
            <w:pPr>
              <w:spacing w:after="0" w:line="240" w:lineRule="auto"/>
              <w:rPr>
                <w:rFonts w:ascii="Arial" w:hAnsi="Arial" w:cs="Arial"/>
              </w:rPr>
            </w:pPr>
            <w:r w:rsidRPr="00D954C9">
              <w:rPr>
                <w:rFonts w:ascii="Arial" w:hAnsi="Arial" w:cs="Arial"/>
              </w:rPr>
              <w:t>Key Stakeholders:</w:t>
            </w:r>
          </w:p>
        </w:tc>
        <w:tc>
          <w:tcPr>
            <w:tcW w:w="8327" w:type="dxa"/>
            <w:shd w:val="clear" w:color="auto" w:fill="auto"/>
          </w:tcPr>
          <w:p w14:paraId="4473D9AD" w14:textId="77777777" w:rsidR="00E578F7" w:rsidRPr="00D954C9" w:rsidRDefault="002D7EE2" w:rsidP="00CF4DA2">
            <w:pPr>
              <w:spacing w:after="0" w:line="240" w:lineRule="auto"/>
              <w:rPr>
                <w:rFonts w:ascii="Arial" w:hAnsi="Arial" w:cs="Arial"/>
              </w:rPr>
            </w:pPr>
            <w:r w:rsidRPr="00351C94">
              <w:rPr>
                <w:rFonts w:ascii="Arial" w:hAnsi="Arial" w:cs="Arial"/>
              </w:rPr>
              <w:t xml:space="preserve">Customers; Other Members of the Management Team; </w:t>
            </w:r>
            <w:r w:rsidR="009211FD">
              <w:rPr>
                <w:rFonts w:ascii="Arial" w:hAnsi="Arial" w:cs="Arial"/>
              </w:rPr>
              <w:t>HFS</w:t>
            </w:r>
            <w:r w:rsidR="00CF4DA2">
              <w:rPr>
                <w:rFonts w:ascii="Arial" w:hAnsi="Arial" w:cs="Arial"/>
              </w:rPr>
              <w:t xml:space="preserve"> </w:t>
            </w:r>
            <w:r w:rsidRPr="00351C94">
              <w:rPr>
                <w:rFonts w:ascii="Arial" w:hAnsi="Arial" w:cs="Arial"/>
              </w:rPr>
              <w:t xml:space="preserve">Employees, </w:t>
            </w:r>
            <w:r w:rsidR="009211FD">
              <w:rPr>
                <w:rFonts w:ascii="Arial" w:hAnsi="Arial" w:cs="Arial"/>
              </w:rPr>
              <w:t xml:space="preserve">clients, professional bodies, </w:t>
            </w:r>
            <w:r w:rsidRPr="00351C94">
              <w:rPr>
                <w:rFonts w:ascii="Arial" w:hAnsi="Arial" w:cs="Arial"/>
              </w:rPr>
              <w:t>Materia</w:t>
            </w:r>
            <w:r w:rsidR="00CF4DA2">
              <w:rPr>
                <w:rFonts w:ascii="Arial" w:hAnsi="Arial" w:cs="Arial"/>
              </w:rPr>
              <w:t>ls Suppliers and Contractors</w:t>
            </w:r>
            <w:r w:rsidRPr="00351C94">
              <w:rPr>
                <w:rFonts w:ascii="Arial" w:hAnsi="Arial" w:cs="Arial"/>
              </w:rPr>
              <w:t>.</w:t>
            </w:r>
          </w:p>
        </w:tc>
      </w:tr>
    </w:tbl>
    <w:p w14:paraId="68BFAA1B" w14:textId="77777777" w:rsidR="00700350" w:rsidRPr="00D954C9" w:rsidRDefault="00700350">
      <w:pPr>
        <w:rPr>
          <w:rFonts w:ascii="Arial" w:hAnsi="Arial"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00350" w:rsidRPr="00D954C9" w14:paraId="08FA4953" w14:textId="77777777" w:rsidTr="00472CB4">
        <w:tc>
          <w:tcPr>
            <w:tcW w:w="10420" w:type="dxa"/>
            <w:shd w:val="clear" w:color="auto" w:fill="C6D9F1"/>
          </w:tcPr>
          <w:p w14:paraId="1BEDB30A" w14:textId="77777777" w:rsidR="00700350" w:rsidRPr="00C60534" w:rsidRDefault="00700350" w:rsidP="00472CB4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C60534">
              <w:rPr>
                <w:rFonts w:ascii="Arial" w:hAnsi="Arial" w:cs="Arial"/>
                <w:b/>
                <w:sz w:val="24"/>
              </w:rPr>
              <w:t>Job Purpose:</w:t>
            </w:r>
          </w:p>
        </w:tc>
      </w:tr>
      <w:tr w:rsidR="00E578F7" w:rsidRPr="00D954C9" w14:paraId="530DD74F" w14:textId="77777777" w:rsidTr="00406B06">
        <w:tc>
          <w:tcPr>
            <w:tcW w:w="10420" w:type="dxa"/>
            <w:shd w:val="clear" w:color="auto" w:fill="auto"/>
          </w:tcPr>
          <w:p w14:paraId="04DB9B98" w14:textId="1853490C" w:rsidR="00A464F7" w:rsidRPr="00C60534" w:rsidRDefault="00055167" w:rsidP="00750E3C">
            <w:pPr>
              <w:pStyle w:val="Default"/>
              <w:rPr>
                <w:color w:val="auto"/>
              </w:rPr>
            </w:pPr>
            <w:r w:rsidRPr="00C60534">
              <w:rPr>
                <w:color w:val="auto"/>
              </w:rPr>
              <w:t xml:space="preserve">The main purpose of this role is </w:t>
            </w:r>
            <w:r w:rsidR="00750E3C" w:rsidRPr="00C60534">
              <w:rPr>
                <w:color w:val="auto"/>
              </w:rPr>
              <w:t xml:space="preserve">to </w:t>
            </w:r>
            <w:r w:rsidR="009211FD">
              <w:rPr>
                <w:color w:val="auto"/>
              </w:rPr>
              <w:t>be the responsible person for delivery and compliance of Electrical services on behalf of HFS</w:t>
            </w:r>
            <w:r w:rsidR="00773A77">
              <w:rPr>
                <w:color w:val="auto"/>
              </w:rPr>
              <w:t>.</w:t>
            </w:r>
            <w:r w:rsidR="009211FD">
              <w:rPr>
                <w:color w:val="auto"/>
              </w:rPr>
              <w:t xml:space="preserve"> This includes </w:t>
            </w:r>
            <w:r w:rsidR="00A464F7" w:rsidRPr="00C60534">
              <w:rPr>
                <w:color w:val="auto"/>
              </w:rPr>
              <w:t>supervis</w:t>
            </w:r>
            <w:r w:rsidR="009211FD">
              <w:rPr>
                <w:color w:val="auto"/>
              </w:rPr>
              <w:t>or</w:t>
            </w:r>
            <w:r w:rsidR="00211A79" w:rsidRPr="00C60534">
              <w:rPr>
                <w:color w:val="auto"/>
              </w:rPr>
              <w:t>, coach</w:t>
            </w:r>
            <w:r w:rsidR="009211FD">
              <w:rPr>
                <w:color w:val="auto"/>
              </w:rPr>
              <w:t>ing</w:t>
            </w:r>
            <w:r w:rsidR="00211A79" w:rsidRPr="00C60534">
              <w:rPr>
                <w:color w:val="auto"/>
              </w:rPr>
              <w:t xml:space="preserve"> and mentor</w:t>
            </w:r>
            <w:r w:rsidR="009211FD">
              <w:rPr>
                <w:color w:val="auto"/>
              </w:rPr>
              <w:t>ing</w:t>
            </w:r>
            <w:r w:rsidR="00A464F7" w:rsidRPr="00C60534">
              <w:rPr>
                <w:color w:val="auto"/>
              </w:rPr>
              <w:t xml:space="preserve"> </w:t>
            </w:r>
            <w:r w:rsidR="00211A79" w:rsidRPr="00C60534">
              <w:rPr>
                <w:color w:val="auto"/>
              </w:rPr>
              <w:t xml:space="preserve">trade operatives and to support </w:t>
            </w:r>
            <w:r w:rsidR="00C60534" w:rsidRPr="00C60534">
              <w:rPr>
                <w:color w:val="auto"/>
              </w:rPr>
              <w:t xml:space="preserve">excellent service delivery of </w:t>
            </w:r>
            <w:r w:rsidR="009211FD">
              <w:rPr>
                <w:color w:val="auto"/>
              </w:rPr>
              <w:t xml:space="preserve">responsive, </w:t>
            </w:r>
            <w:r w:rsidR="004B68EC" w:rsidRPr="00C60534">
              <w:rPr>
                <w:color w:val="auto"/>
              </w:rPr>
              <w:t>planned,</w:t>
            </w:r>
            <w:r w:rsidR="00C60534" w:rsidRPr="00C60534">
              <w:rPr>
                <w:color w:val="auto"/>
              </w:rPr>
              <w:t xml:space="preserve"> and cyclical work programmes.</w:t>
            </w:r>
            <w:r w:rsidR="004B68EC">
              <w:rPr>
                <w:color w:val="auto"/>
              </w:rPr>
              <w:t xml:space="preserve"> </w:t>
            </w:r>
            <w:r w:rsidR="004B68EC" w:rsidRPr="00310DD5">
              <w:rPr>
                <w:color w:val="auto"/>
              </w:rPr>
              <w:t xml:space="preserve">The role will also include running </w:t>
            </w:r>
            <w:r w:rsidR="006E7CE5" w:rsidRPr="00310DD5">
              <w:rPr>
                <w:color w:val="auto"/>
              </w:rPr>
              <w:t xml:space="preserve">non-M&amp;E related </w:t>
            </w:r>
            <w:r w:rsidR="004B68EC" w:rsidRPr="00310DD5">
              <w:rPr>
                <w:color w:val="auto"/>
              </w:rPr>
              <w:t xml:space="preserve">Planned </w:t>
            </w:r>
            <w:r w:rsidR="006E7CE5" w:rsidRPr="00310DD5">
              <w:rPr>
                <w:color w:val="auto"/>
              </w:rPr>
              <w:t>M</w:t>
            </w:r>
            <w:r w:rsidR="004B68EC" w:rsidRPr="00310DD5">
              <w:rPr>
                <w:color w:val="auto"/>
              </w:rPr>
              <w:t>aintenance programm</w:t>
            </w:r>
            <w:r w:rsidR="006E7CE5" w:rsidRPr="00310DD5">
              <w:rPr>
                <w:color w:val="auto"/>
              </w:rPr>
              <w:t>es</w:t>
            </w:r>
            <w:r w:rsidR="006912BA" w:rsidRPr="00310DD5">
              <w:rPr>
                <w:color w:val="auto"/>
              </w:rPr>
              <w:t>.</w:t>
            </w:r>
          </w:p>
          <w:p w14:paraId="77ECD0A9" w14:textId="77777777" w:rsidR="00750E3C" w:rsidRPr="00C60534" w:rsidRDefault="00750E3C" w:rsidP="00750E3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5509CB8A" w14:textId="77777777" w:rsidR="00E578F7" w:rsidRPr="00D954C9" w:rsidRDefault="00E578F7" w:rsidP="00CD6EAF">
      <w:pPr>
        <w:spacing w:line="240" w:lineRule="auto"/>
        <w:rPr>
          <w:rFonts w:ascii="Arial" w:hAnsi="Arial"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877"/>
      </w:tblGrid>
      <w:tr w:rsidR="00E578F7" w:rsidRPr="00D954C9" w14:paraId="63C03E39" w14:textId="77777777" w:rsidTr="00406B06">
        <w:tc>
          <w:tcPr>
            <w:tcW w:w="10420" w:type="dxa"/>
            <w:gridSpan w:val="2"/>
            <w:shd w:val="clear" w:color="auto" w:fill="C6D9F1"/>
          </w:tcPr>
          <w:p w14:paraId="73D23ECD" w14:textId="77777777" w:rsidR="00E578F7" w:rsidRPr="00D954C9" w:rsidRDefault="00E578F7" w:rsidP="00406B0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954C9">
              <w:rPr>
                <w:rFonts w:ascii="Arial" w:hAnsi="Arial" w:cs="Arial"/>
                <w:b/>
                <w:sz w:val="24"/>
              </w:rPr>
              <w:t>Key areas of responsibility (What you’</w:t>
            </w:r>
            <w:r w:rsidR="00B254D6" w:rsidRPr="00D954C9">
              <w:rPr>
                <w:rFonts w:ascii="Arial" w:hAnsi="Arial" w:cs="Arial"/>
                <w:b/>
                <w:sz w:val="24"/>
              </w:rPr>
              <w:t>ll deliver</w:t>
            </w:r>
            <w:r w:rsidRPr="00D954C9">
              <w:rPr>
                <w:rFonts w:ascii="Arial" w:hAnsi="Arial" w:cs="Arial"/>
                <w:b/>
                <w:sz w:val="24"/>
              </w:rPr>
              <w:t>)</w:t>
            </w:r>
            <w:r w:rsidR="00B254D6" w:rsidRPr="00D954C9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D954C9" w:rsidRPr="00D954C9" w14:paraId="2EA02989" w14:textId="77777777" w:rsidTr="00EF5DBD">
        <w:trPr>
          <w:trHeight w:val="491"/>
        </w:trPr>
        <w:tc>
          <w:tcPr>
            <w:tcW w:w="10420" w:type="dxa"/>
            <w:gridSpan w:val="2"/>
            <w:shd w:val="clear" w:color="auto" w:fill="auto"/>
          </w:tcPr>
          <w:p w14:paraId="6120055E" w14:textId="4E261791" w:rsidR="005D201F" w:rsidRDefault="009211FD" w:rsidP="00FB546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Being the responsible person for overseeing the E </w:t>
            </w:r>
            <w:r w:rsidR="006E7CE5">
              <w:rPr>
                <w:rFonts w:ascii="Arial" w:eastAsia="Times New Roman" w:hAnsi="Arial" w:cs="Arial"/>
                <w:lang w:eastAsia="en-GB"/>
              </w:rPr>
              <w:t>programmes</w:t>
            </w:r>
            <w:r>
              <w:rPr>
                <w:rFonts w:ascii="Arial" w:eastAsia="Times New Roman" w:hAnsi="Arial" w:cs="Arial"/>
                <w:lang w:eastAsia="en-GB"/>
              </w:rPr>
              <w:t xml:space="preserve"> within Home Fix Scotland and being the main point of contact</w:t>
            </w:r>
            <w:r w:rsidR="005D201F">
              <w:rPr>
                <w:rFonts w:ascii="Arial" w:eastAsia="Times New Roman" w:hAnsi="Arial" w:cs="Arial"/>
                <w:lang w:eastAsia="en-GB"/>
              </w:rPr>
              <w:t xml:space="preserve"> with regards to </w:t>
            </w:r>
            <w:r w:rsidR="006E7CE5">
              <w:rPr>
                <w:rFonts w:ascii="Arial" w:eastAsia="Times New Roman" w:hAnsi="Arial" w:cs="Arial"/>
                <w:lang w:eastAsia="en-GB"/>
              </w:rPr>
              <w:t>all compliance works.</w:t>
            </w:r>
          </w:p>
          <w:p w14:paraId="247AE03C" w14:textId="2662F716" w:rsidR="005D201F" w:rsidRDefault="005D201F" w:rsidP="00FB546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Taking responsibility for the day-to-day coordination and compliance of all E works in accordance with Home Fix Scotland policy and the relevant legislation.</w:t>
            </w:r>
          </w:p>
          <w:p w14:paraId="18F925A8" w14:textId="77777777" w:rsidR="00FB5463" w:rsidRDefault="00FB5463" w:rsidP="00FB546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B5463">
              <w:rPr>
                <w:rFonts w:ascii="Arial" w:eastAsia="Times New Roman" w:hAnsi="Arial" w:cs="Arial"/>
                <w:lang w:eastAsia="en-GB"/>
              </w:rPr>
              <w:t>Ensure the optimum capability and effectiveness of operatives through regular technical and customer care assessment</w:t>
            </w:r>
            <w:r w:rsidR="006E7CE5">
              <w:rPr>
                <w:rFonts w:ascii="Arial" w:eastAsia="Times New Roman" w:hAnsi="Arial" w:cs="Arial"/>
                <w:lang w:eastAsia="en-GB"/>
              </w:rPr>
              <w:t>s</w:t>
            </w:r>
            <w:r w:rsidRPr="00FB5463">
              <w:rPr>
                <w:rFonts w:ascii="Arial" w:eastAsia="Times New Roman" w:hAnsi="Arial" w:cs="Arial"/>
                <w:lang w:eastAsia="en-GB"/>
              </w:rPr>
              <w:t xml:space="preserve"> and audit</w:t>
            </w:r>
            <w:r w:rsidR="006E7CE5">
              <w:rPr>
                <w:rFonts w:ascii="Arial" w:eastAsia="Times New Roman" w:hAnsi="Arial" w:cs="Arial"/>
                <w:lang w:eastAsia="en-GB"/>
              </w:rPr>
              <w:t>s including</w:t>
            </w:r>
            <w:r w:rsidRPr="00FB5463">
              <w:rPr>
                <w:rFonts w:ascii="Arial" w:eastAsia="Times New Roman" w:hAnsi="Arial" w:cs="Arial"/>
                <w:lang w:eastAsia="en-GB"/>
              </w:rPr>
              <w:t xml:space="preserve"> individual</w:t>
            </w:r>
            <w:r w:rsidR="006E7CE5">
              <w:rPr>
                <w:rFonts w:ascii="Arial" w:eastAsia="Times New Roman" w:hAnsi="Arial" w:cs="Arial"/>
                <w:lang w:eastAsia="en-GB"/>
              </w:rPr>
              <w:t>’s</w:t>
            </w:r>
            <w:r w:rsidRPr="00FB5463">
              <w:rPr>
                <w:rFonts w:ascii="Arial" w:eastAsia="Times New Roman" w:hAnsi="Arial" w:cs="Arial"/>
                <w:lang w:eastAsia="en-GB"/>
              </w:rPr>
              <w:t xml:space="preserve"> performance management and to provide individual and trade related skills and development plans for all </w:t>
            </w:r>
            <w:r>
              <w:rPr>
                <w:rFonts w:ascii="Arial" w:eastAsia="Times New Roman" w:hAnsi="Arial" w:cs="Arial"/>
                <w:lang w:eastAsia="en-GB"/>
              </w:rPr>
              <w:t>trade</w:t>
            </w:r>
            <w:r w:rsidRPr="00FB5463">
              <w:rPr>
                <w:rFonts w:ascii="Arial" w:eastAsia="Times New Roman" w:hAnsi="Arial" w:cs="Arial"/>
                <w:lang w:eastAsia="en-GB"/>
              </w:rPr>
              <w:t xml:space="preserve"> operatives.</w:t>
            </w:r>
          </w:p>
          <w:p w14:paraId="292658ED" w14:textId="77777777" w:rsidR="005D201F" w:rsidRPr="00310DD5" w:rsidRDefault="005D201F" w:rsidP="00FB546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Be the central point of contact for all technical audits, providing support and guidance to the </w:t>
            </w:r>
            <w:r w:rsidRPr="00310DD5">
              <w:rPr>
                <w:rFonts w:ascii="Arial" w:eastAsia="Times New Roman" w:hAnsi="Arial" w:cs="Arial"/>
                <w:lang w:eastAsia="en-GB"/>
              </w:rPr>
              <w:t>Duty Holder</w:t>
            </w:r>
          </w:p>
          <w:p w14:paraId="3F2E4D18" w14:textId="3DADBF90" w:rsidR="005D201F" w:rsidRDefault="005D201F" w:rsidP="00FB546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Coordinate the </w:t>
            </w:r>
            <w:r w:rsidR="00EC28CD">
              <w:rPr>
                <w:rFonts w:ascii="Arial" w:eastAsia="Times New Roman" w:hAnsi="Arial" w:cs="Arial"/>
                <w:lang w:eastAsia="en-GB"/>
              </w:rPr>
              <w:t xml:space="preserve">on-going registration of </w:t>
            </w:r>
            <w:r>
              <w:rPr>
                <w:rFonts w:ascii="Arial" w:eastAsia="Times New Roman" w:hAnsi="Arial" w:cs="Arial"/>
                <w:lang w:eastAsia="en-GB"/>
              </w:rPr>
              <w:t xml:space="preserve">SELECT and </w:t>
            </w:r>
            <w:r w:rsidR="00EC28CD">
              <w:rPr>
                <w:rFonts w:ascii="Arial" w:eastAsia="Times New Roman" w:hAnsi="Arial" w:cs="Arial"/>
                <w:lang w:eastAsia="en-GB"/>
              </w:rPr>
              <w:t>all other relevant professional bodies.</w:t>
            </w:r>
          </w:p>
          <w:p w14:paraId="6E50791E" w14:textId="77777777" w:rsidR="00EC28CD" w:rsidRDefault="00EC28CD" w:rsidP="00FB546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Ensure that certification and records of works </w:t>
            </w:r>
            <w:r w:rsidR="00CD213B">
              <w:rPr>
                <w:rFonts w:ascii="Arial" w:eastAsia="Times New Roman" w:hAnsi="Arial" w:cs="Arial"/>
                <w:lang w:eastAsia="en-GB"/>
              </w:rPr>
              <w:t xml:space="preserve">are </w:t>
            </w:r>
            <w:r>
              <w:rPr>
                <w:rFonts w:ascii="Arial" w:eastAsia="Times New Roman" w:hAnsi="Arial" w:cs="Arial"/>
                <w:lang w:eastAsia="en-GB"/>
              </w:rPr>
              <w:t>undertaken</w:t>
            </w:r>
            <w:r w:rsidR="00CD213B">
              <w:rPr>
                <w:rFonts w:ascii="Arial" w:eastAsia="Times New Roman" w:hAnsi="Arial" w:cs="Arial"/>
                <w:lang w:eastAsia="en-GB"/>
              </w:rPr>
              <w:t xml:space="preserve"> and maintained.</w:t>
            </w:r>
          </w:p>
          <w:p w14:paraId="20436737" w14:textId="4D9AD679" w:rsidR="00EC28CD" w:rsidRDefault="00EC28CD" w:rsidP="00FB546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Carry out quality assurance inspections of all SELECT registered employees, providing training whe</w:t>
            </w:r>
            <w:r w:rsidR="00CD213B">
              <w:rPr>
                <w:rFonts w:ascii="Arial" w:eastAsia="Times New Roman" w:hAnsi="Arial" w:cs="Arial"/>
                <w:lang w:eastAsia="en-GB"/>
              </w:rPr>
              <w:t>re</w:t>
            </w:r>
            <w:r>
              <w:rPr>
                <w:rFonts w:ascii="Arial" w:eastAsia="Times New Roman" w:hAnsi="Arial" w:cs="Arial"/>
                <w:lang w:eastAsia="en-GB"/>
              </w:rPr>
              <w:t xml:space="preserve"> required or arrange for a suitably qualified person to deliver on behalf of Home Fix Scotland.</w:t>
            </w:r>
          </w:p>
          <w:p w14:paraId="54DB716F" w14:textId="77777777" w:rsidR="002433B5" w:rsidRPr="00FB5463" w:rsidRDefault="002433B5" w:rsidP="00FB546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Monitor all technical and regulatory changes, advising the </w:t>
            </w:r>
            <w:r w:rsidRPr="00310DD5">
              <w:rPr>
                <w:rFonts w:ascii="Arial" w:eastAsia="Times New Roman" w:hAnsi="Arial" w:cs="Arial"/>
                <w:lang w:eastAsia="en-GB"/>
              </w:rPr>
              <w:t>Duty Holder</w:t>
            </w:r>
            <w:r>
              <w:rPr>
                <w:rFonts w:ascii="Arial" w:eastAsia="Times New Roman" w:hAnsi="Arial" w:cs="Arial"/>
                <w:lang w:eastAsia="en-GB"/>
              </w:rPr>
              <w:t xml:space="preserve"> as necessary and ensuring all policy, process and documentation are updated.</w:t>
            </w:r>
          </w:p>
          <w:p w14:paraId="019BA1F8" w14:textId="77777777" w:rsidR="00FB5463" w:rsidRDefault="00FB5463" w:rsidP="00FB546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B5463">
              <w:rPr>
                <w:rFonts w:ascii="Arial" w:eastAsia="Times New Roman" w:hAnsi="Arial" w:cs="Arial"/>
                <w:lang w:eastAsia="en-GB"/>
              </w:rPr>
              <w:t xml:space="preserve">Provide a coaching </w:t>
            </w:r>
            <w:r w:rsidR="00CD213B">
              <w:rPr>
                <w:rFonts w:ascii="Arial" w:eastAsia="Times New Roman" w:hAnsi="Arial" w:cs="Arial"/>
                <w:lang w:eastAsia="en-GB"/>
              </w:rPr>
              <w:t xml:space="preserve">and mentoring </w:t>
            </w:r>
            <w:r w:rsidRPr="00FB5463">
              <w:rPr>
                <w:rFonts w:ascii="Arial" w:eastAsia="Times New Roman" w:hAnsi="Arial" w:cs="Arial"/>
                <w:lang w:eastAsia="en-GB"/>
              </w:rPr>
              <w:t xml:space="preserve">role for individual operatives as well as directly supervise trade operatives and apprentice staff. </w:t>
            </w:r>
          </w:p>
          <w:p w14:paraId="4AA1571F" w14:textId="77777777" w:rsidR="002433B5" w:rsidRDefault="002433B5" w:rsidP="00FB546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Assist in the formulation of valuations and final account</w:t>
            </w:r>
            <w:r w:rsidR="00CD213B">
              <w:rPr>
                <w:rFonts w:ascii="Arial" w:eastAsia="Times New Roman" w:hAnsi="Arial" w:cs="Arial"/>
                <w:lang w:eastAsia="en-GB"/>
              </w:rPr>
              <w:t xml:space="preserve"> management.</w:t>
            </w:r>
          </w:p>
          <w:p w14:paraId="2A982AAA" w14:textId="77777777" w:rsidR="002433B5" w:rsidRPr="00FB5463" w:rsidRDefault="002433B5" w:rsidP="00FB546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Take the lead on all new and existing energy reducing technologies including the installation, servicing and maint</w:t>
            </w:r>
            <w:r w:rsidR="00CD213B">
              <w:rPr>
                <w:rFonts w:ascii="Arial" w:eastAsia="Times New Roman" w:hAnsi="Arial" w:cs="Arial"/>
                <w:lang w:eastAsia="en-GB"/>
              </w:rPr>
              <w:t>enance</w:t>
            </w:r>
            <w:r>
              <w:rPr>
                <w:rFonts w:ascii="Arial" w:eastAsia="Times New Roman" w:hAnsi="Arial" w:cs="Arial"/>
                <w:lang w:eastAsia="en-GB"/>
              </w:rPr>
              <w:t xml:space="preserve"> of all specialist</w:t>
            </w:r>
            <w:r w:rsidR="00CD213B">
              <w:rPr>
                <w:rFonts w:ascii="Arial" w:eastAsia="Times New Roman" w:hAnsi="Arial" w:cs="Arial"/>
                <w:lang w:eastAsia="en-GB"/>
              </w:rPr>
              <w:t xml:space="preserve"> equipment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2AA97800" w14:textId="77777777" w:rsidR="00FB5463" w:rsidRPr="00FB5463" w:rsidRDefault="00FB5463" w:rsidP="00FB546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B5463">
              <w:rPr>
                <w:rFonts w:ascii="Arial" w:eastAsia="Times New Roman" w:hAnsi="Arial" w:cs="Arial"/>
                <w:lang w:eastAsia="en-GB"/>
              </w:rPr>
              <w:t xml:space="preserve">Support the achievement </w:t>
            </w:r>
            <w:r w:rsidR="00CD213B">
              <w:rPr>
                <w:rFonts w:ascii="Arial" w:eastAsia="Times New Roman" w:hAnsi="Arial" w:cs="Arial"/>
                <w:lang w:eastAsia="en-GB"/>
              </w:rPr>
              <w:t xml:space="preserve">of </w:t>
            </w:r>
            <w:r w:rsidRPr="00FB5463">
              <w:rPr>
                <w:rFonts w:ascii="Arial" w:eastAsia="Times New Roman" w:hAnsi="Arial" w:cs="Arial"/>
                <w:lang w:eastAsia="en-GB"/>
              </w:rPr>
              <w:t>a lean and efficient business operation that demonstrates excellent performance, value for money, maximum productivity, health and safety compliance and high levels of customer satisfaction.</w:t>
            </w:r>
          </w:p>
          <w:p w14:paraId="426D7356" w14:textId="77777777" w:rsidR="00FB5463" w:rsidRPr="00FB5463" w:rsidRDefault="00FB5463" w:rsidP="00FB546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B5463">
              <w:rPr>
                <w:rFonts w:ascii="Arial" w:eastAsia="Times New Roman" w:hAnsi="Arial" w:cs="Arial"/>
                <w:lang w:eastAsia="en-GB"/>
              </w:rPr>
              <w:t xml:space="preserve">Support the </w:t>
            </w:r>
            <w:r w:rsidR="00CD213B">
              <w:rPr>
                <w:rFonts w:ascii="Arial" w:eastAsia="Times New Roman" w:hAnsi="Arial" w:cs="Arial"/>
                <w:lang w:eastAsia="en-GB"/>
              </w:rPr>
              <w:t>leadership</w:t>
            </w:r>
            <w:r w:rsidRPr="00FB5463">
              <w:rPr>
                <w:rFonts w:ascii="Arial" w:eastAsia="Times New Roman" w:hAnsi="Arial" w:cs="Arial"/>
                <w:lang w:eastAsia="en-GB"/>
              </w:rPr>
              <w:t xml:space="preserve"> to develop and implement robust planned and cyclical programmes of work in line with the business plan, that demonstrate value for money and reduce responsive repairs through planned preventative maintenance.</w:t>
            </w:r>
          </w:p>
          <w:p w14:paraId="7BEE9430" w14:textId="77777777" w:rsidR="00FB5463" w:rsidRDefault="00FB5463" w:rsidP="00FB546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B5463">
              <w:rPr>
                <w:rFonts w:ascii="Arial" w:eastAsia="Times New Roman" w:hAnsi="Arial" w:cs="Arial"/>
                <w:lang w:eastAsia="en-GB"/>
              </w:rPr>
              <w:t>Ensure compliance with electrical</w:t>
            </w:r>
            <w:r w:rsidR="00EC28CD">
              <w:rPr>
                <w:rFonts w:ascii="Arial" w:eastAsia="Times New Roman" w:hAnsi="Arial" w:cs="Arial"/>
                <w:lang w:eastAsia="en-GB"/>
              </w:rPr>
              <w:t xml:space="preserve"> and gas</w:t>
            </w:r>
            <w:r w:rsidRPr="00FB5463">
              <w:rPr>
                <w:rFonts w:ascii="Arial" w:eastAsia="Times New Roman" w:hAnsi="Arial" w:cs="Arial"/>
                <w:lang w:eastAsia="en-GB"/>
              </w:rPr>
              <w:t xml:space="preserve"> regulations and appropriate legislation, including electrical</w:t>
            </w:r>
            <w:r w:rsidR="00EC28CD">
              <w:rPr>
                <w:rFonts w:ascii="Arial" w:eastAsia="Times New Roman" w:hAnsi="Arial" w:cs="Arial"/>
                <w:lang w:eastAsia="en-GB"/>
              </w:rPr>
              <w:t xml:space="preserve"> and/or gas</w:t>
            </w:r>
            <w:r w:rsidRPr="00FB5463">
              <w:rPr>
                <w:rFonts w:ascii="Arial" w:eastAsia="Times New Roman" w:hAnsi="Arial" w:cs="Arial"/>
                <w:lang w:eastAsia="en-GB"/>
              </w:rPr>
              <w:t xml:space="preserve"> inspection, testing, </w:t>
            </w:r>
            <w:r w:rsidR="00CD213B" w:rsidRPr="00FB5463">
              <w:rPr>
                <w:rFonts w:ascii="Arial" w:eastAsia="Times New Roman" w:hAnsi="Arial" w:cs="Arial"/>
                <w:lang w:eastAsia="en-GB"/>
              </w:rPr>
              <w:t>maintenance,</w:t>
            </w:r>
            <w:r w:rsidRPr="00FB5463">
              <w:rPr>
                <w:rFonts w:ascii="Arial" w:eastAsia="Times New Roman" w:hAnsi="Arial" w:cs="Arial"/>
                <w:lang w:eastAsia="en-GB"/>
              </w:rPr>
              <w:t xml:space="preserve"> and design requirements.</w:t>
            </w:r>
          </w:p>
          <w:p w14:paraId="0AB7EF80" w14:textId="77777777" w:rsidR="00D23669" w:rsidRPr="00C02399" w:rsidRDefault="00D23669" w:rsidP="00D2366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23669">
              <w:rPr>
                <w:rFonts w:ascii="Arial" w:eastAsia="Times New Roman" w:hAnsi="Arial" w:cs="Arial"/>
                <w:lang w:eastAsia="en-GB"/>
              </w:rPr>
              <w:t>Responsible for all safe working practices relating to H&amp;S issues and to manage risk through effective saf</w:t>
            </w:r>
            <w:r>
              <w:rPr>
                <w:rFonts w:ascii="Arial" w:eastAsia="Times New Roman" w:hAnsi="Arial" w:cs="Arial"/>
                <w:lang w:eastAsia="en-GB"/>
              </w:rPr>
              <w:t>e systems of work and risk asse</w:t>
            </w:r>
            <w:r w:rsidRPr="00D23669">
              <w:rPr>
                <w:rFonts w:ascii="Arial" w:eastAsia="Times New Roman" w:hAnsi="Arial" w:cs="Arial"/>
                <w:lang w:eastAsia="en-GB"/>
              </w:rPr>
              <w:t>ssments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4D6BB0EE" w14:textId="77777777" w:rsidR="00C02399" w:rsidRPr="00C02399" w:rsidRDefault="00C02399" w:rsidP="00C0239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399">
              <w:rPr>
                <w:rFonts w:ascii="Arial" w:eastAsia="Times New Roman" w:hAnsi="Arial" w:cs="Arial"/>
                <w:lang w:eastAsia="en-GB"/>
              </w:rPr>
              <w:t>Ensure agreed performance standards</w:t>
            </w:r>
            <w:r>
              <w:rPr>
                <w:rFonts w:ascii="Arial" w:eastAsia="Times New Roman" w:hAnsi="Arial" w:cs="Arial"/>
                <w:lang w:eastAsia="en-GB"/>
              </w:rPr>
              <w:t xml:space="preserve"> are met</w:t>
            </w:r>
            <w:r w:rsidRPr="00C02399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376F737A" w14:textId="7C1F4F4D" w:rsidR="009B74C1" w:rsidRDefault="00C02399" w:rsidP="00C0239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02399">
              <w:rPr>
                <w:rFonts w:ascii="Arial" w:eastAsia="Times New Roman" w:hAnsi="Arial" w:cs="Arial"/>
                <w:lang w:eastAsia="en-GB"/>
              </w:rPr>
              <w:t xml:space="preserve">Carry out </w:t>
            </w:r>
            <w:r>
              <w:rPr>
                <w:rFonts w:ascii="Arial" w:eastAsia="Times New Roman" w:hAnsi="Arial" w:cs="Arial"/>
                <w:lang w:eastAsia="en-GB"/>
              </w:rPr>
              <w:t>any other reasonable</w:t>
            </w:r>
            <w:r w:rsidRPr="00C02399">
              <w:rPr>
                <w:rFonts w:ascii="Arial" w:eastAsia="Times New Roman" w:hAnsi="Arial" w:cs="Arial"/>
                <w:lang w:eastAsia="en-GB"/>
              </w:rPr>
              <w:t xml:space="preserve"> tasks</w:t>
            </w:r>
            <w:r w:rsidR="004E3952">
              <w:rPr>
                <w:rFonts w:ascii="Arial" w:eastAsia="Times New Roman" w:hAnsi="Arial" w:cs="Arial"/>
                <w:lang w:eastAsia="en-GB"/>
              </w:rPr>
              <w:t xml:space="preserve"> requested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C0239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8323E99" w14:textId="16AEDDF0" w:rsidR="0062115A" w:rsidRDefault="0062115A" w:rsidP="00C0239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Manage any contractor required and review there standards . </w:t>
            </w:r>
          </w:p>
          <w:p w14:paraId="49ADE111" w14:textId="77777777" w:rsidR="00C02399" w:rsidRPr="00D954C9" w:rsidRDefault="00C02399" w:rsidP="00C02399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578F7" w:rsidRPr="00DA5C3C" w14:paraId="5953FB80" w14:textId="77777777" w:rsidTr="00406B06">
        <w:tc>
          <w:tcPr>
            <w:tcW w:w="10420" w:type="dxa"/>
            <w:gridSpan w:val="2"/>
            <w:shd w:val="clear" w:color="auto" w:fill="C6D9F1"/>
          </w:tcPr>
          <w:p w14:paraId="516636DF" w14:textId="77777777" w:rsidR="00E578F7" w:rsidRPr="00DA5C3C" w:rsidRDefault="00E578F7" w:rsidP="003800A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A5C3C">
              <w:rPr>
                <w:rFonts w:ascii="Arial" w:hAnsi="Arial" w:cs="Arial"/>
                <w:b/>
                <w:sz w:val="24"/>
              </w:rPr>
              <w:t>Expected behaviours/competencies (How you’ll deliver)</w:t>
            </w:r>
            <w:r w:rsidR="00B254D6" w:rsidRPr="00DA5C3C">
              <w:rPr>
                <w:rFonts w:ascii="Arial" w:hAnsi="Arial" w:cs="Arial"/>
                <w:b/>
                <w:sz w:val="24"/>
              </w:rPr>
              <w:t>:</w:t>
            </w:r>
            <w:r w:rsidR="007A0AE6" w:rsidRPr="00DA5C3C">
              <w:rPr>
                <w:rFonts w:ascii="Arial" w:hAnsi="Arial" w:cs="Arial"/>
                <w:b/>
                <w:sz w:val="24"/>
              </w:rPr>
              <w:t xml:space="preserve">  CF Level </w:t>
            </w:r>
            <w:r w:rsidR="003800A9">
              <w:rPr>
                <w:rFonts w:ascii="Arial" w:hAnsi="Arial" w:cs="Arial"/>
                <w:b/>
                <w:sz w:val="24"/>
              </w:rPr>
              <w:t>2/3</w:t>
            </w:r>
          </w:p>
        </w:tc>
      </w:tr>
      <w:tr w:rsidR="00C02399" w:rsidRPr="00DA5C3C" w14:paraId="4E42425A" w14:textId="77777777" w:rsidTr="00F75579">
        <w:tc>
          <w:tcPr>
            <w:tcW w:w="3369" w:type="dxa"/>
            <w:shd w:val="clear" w:color="auto" w:fill="C6D9F1"/>
          </w:tcPr>
          <w:p w14:paraId="05E44C53" w14:textId="77777777" w:rsidR="00C02399" w:rsidRPr="00DA5C3C" w:rsidRDefault="00C02399" w:rsidP="00F7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A5C3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Business and Improvement Focus</w:t>
            </w:r>
          </w:p>
        </w:tc>
        <w:tc>
          <w:tcPr>
            <w:tcW w:w="7051" w:type="dxa"/>
            <w:shd w:val="clear" w:color="auto" w:fill="FFFFFF"/>
          </w:tcPr>
          <w:p w14:paraId="2250B211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Demonstrates an awareness of the implications of own and team responsibilities on other areas of the business</w:t>
            </w:r>
          </w:p>
          <w:p w14:paraId="0CCC0C92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Responds positively to testing new initiatives and encourages the sharing of experiences to improve performance</w:t>
            </w:r>
          </w:p>
          <w:p w14:paraId="0B0B0114" w14:textId="4822ADA8" w:rsidR="00C02399" w:rsidRPr="00C80D9A" w:rsidRDefault="00310DD5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Can</w:t>
            </w:r>
            <w:r w:rsidR="00C02399" w:rsidRPr="00C8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develop and deliver new ideas to improve the performance of </w:t>
            </w:r>
            <w:r w:rsidR="00CD213B">
              <w:rPr>
                <w:rFonts w:ascii="Arial" w:eastAsia="Times New Roman" w:hAnsi="Arial" w:cs="Arial"/>
                <w:color w:val="000000"/>
                <w:lang w:eastAsia="en-GB"/>
              </w:rPr>
              <w:t>HFS</w:t>
            </w:r>
          </w:p>
          <w:p w14:paraId="40350D0B" w14:textId="77777777" w:rsidR="00C02399" w:rsidRPr="00C80D9A" w:rsidRDefault="00C02399" w:rsidP="00B3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Highly motivated, seeking to continually improve own area of business and challenge others to do the same</w:t>
            </w:r>
          </w:p>
        </w:tc>
      </w:tr>
      <w:tr w:rsidR="00C02399" w:rsidRPr="00DA5C3C" w14:paraId="5499CC1C" w14:textId="77777777" w:rsidTr="00F75579">
        <w:tc>
          <w:tcPr>
            <w:tcW w:w="3369" w:type="dxa"/>
            <w:shd w:val="clear" w:color="auto" w:fill="C6D9F1"/>
          </w:tcPr>
          <w:p w14:paraId="5EF84AFD" w14:textId="77777777" w:rsidR="00C02399" w:rsidRPr="00DA5C3C" w:rsidRDefault="00C02399" w:rsidP="00F7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A5C3C">
              <w:rPr>
                <w:rFonts w:ascii="Arial" w:eastAsia="Times New Roman" w:hAnsi="Arial" w:cs="Arial"/>
                <w:color w:val="000000"/>
                <w:lang w:eastAsia="en-GB"/>
              </w:rPr>
              <w:t>Customer Focus</w:t>
            </w:r>
          </w:p>
        </w:tc>
        <w:tc>
          <w:tcPr>
            <w:tcW w:w="7051" w:type="dxa"/>
            <w:shd w:val="clear" w:color="auto" w:fill="FFFFFF"/>
          </w:tcPr>
          <w:p w14:paraId="7661B302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Works to build a longer-term customer relationship, creating trust and credibility with immediate customers</w:t>
            </w:r>
          </w:p>
          <w:p w14:paraId="1D1D5189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Analyses delivery of services and provides solutions to problems</w:t>
            </w:r>
          </w:p>
          <w:p w14:paraId="08CDA75A" w14:textId="77777777" w:rsidR="00C02399" w:rsidRPr="00C80D9A" w:rsidRDefault="00C02399" w:rsidP="00B3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Seeks customer feedback to confirm if delivery of service met or exceeded expectations and consider ways to improve service</w:t>
            </w:r>
          </w:p>
        </w:tc>
      </w:tr>
      <w:tr w:rsidR="00C02399" w:rsidRPr="00DA5C3C" w14:paraId="0055D875" w14:textId="77777777" w:rsidTr="00F75579">
        <w:tc>
          <w:tcPr>
            <w:tcW w:w="3369" w:type="dxa"/>
            <w:shd w:val="clear" w:color="auto" w:fill="C6D9F1"/>
          </w:tcPr>
          <w:p w14:paraId="2B3832A7" w14:textId="77777777" w:rsidR="00C02399" w:rsidRPr="00DA5C3C" w:rsidRDefault="00C02399" w:rsidP="00F7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A5C3C">
              <w:rPr>
                <w:rFonts w:ascii="Arial" w:eastAsia="Times New Roman" w:hAnsi="Arial" w:cs="Arial"/>
                <w:color w:val="000000"/>
                <w:lang w:eastAsia="en-GB"/>
              </w:rPr>
              <w:t>Strategy and Policy Development</w:t>
            </w:r>
          </w:p>
        </w:tc>
        <w:tc>
          <w:tcPr>
            <w:tcW w:w="7051" w:type="dxa"/>
            <w:shd w:val="clear" w:color="auto" w:fill="FFFFFF"/>
          </w:tcPr>
          <w:p w14:paraId="25FBFA66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Makes good suggestions and turn these into realistic solutions </w:t>
            </w:r>
          </w:p>
          <w:p w14:paraId="4EC1EAB4" w14:textId="77777777" w:rsidR="00C02399" w:rsidRPr="00C80D9A" w:rsidRDefault="00C02399" w:rsidP="00B3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Questions existing work practices and contributes to</w:t>
            </w:r>
            <w:r w:rsidR="00CD213B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continual process</w:t>
            </w: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improve</w:t>
            </w:r>
            <w:r w:rsidR="00CD213B">
              <w:rPr>
                <w:rFonts w:ascii="Arial" w:eastAsia="Times New Roman" w:hAnsi="Arial" w:cs="Arial"/>
                <w:color w:val="000000"/>
                <w:lang w:eastAsia="en-GB"/>
              </w:rPr>
              <w:t>ment</w:t>
            </w:r>
          </w:p>
        </w:tc>
      </w:tr>
      <w:tr w:rsidR="00C02399" w:rsidRPr="00DA5C3C" w14:paraId="7C8058C2" w14:textId="77777777" w:rsidTr="00F75579">
        <w:tc>
          <w:tcPr>
            <w:tcW w:w="3369" w:type="dxa"/>
            <w:shd w:val="clear" w:color="auto" w:fill="C6D9F1"/>
          </w:tcPr>
          <w:p w14:paraId="785DA48B" w14:textId="77777777" w:rsidR="00C02399" w:rsidRPr="00DA5C3C" w:rsidRDefault="00C02399" w:rsidP="00F7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A5C3C">
              <w:rPr>
                <w:rFonts w:ascii="Arial" w:eastAsia="Times New Roman" w:hAnsi="Arial" w:cs="Arial"/>
                <w:color w:val="000000"/>
                <w:lang w:eastAsia="en-GB"/>
              </w:rPr>
              <w:t>Financial Awareness</w:t>
            </w:r>
          </w:p>
        </w:tc>
        <w:tc>
          <w:tcPr>
            <w:tcW w:w="7051" w:type="dxa"/>
            <w:shd w:val="clear" w:color="auto" w:fill="FFFFFF"/>
          </w:tcPr>
          <w:p w14:paraId="3B7E5080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Awareness of finance procedures and levels of responsibility</w:t>
            </w:r>
          </w:p>
          <w:p w14:paraId="77E304DB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Works within defined budgets, monitoring progress of spend</w:t>
            </w:r>
          </w:p>
          <w:p w14:paraId="5B3E34E7" w14:textId="77777777" w:rsidR="00C02399" w:rsidRPr="00C80D9A" w:rsidRDefault="00C02399" w:rsidP="00B3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Contributes to the setting of annual budgets</w:t>
            </w:r>
          </w:p>
        </w:tc>
      </w:tr>
      <w:tr w:rsidR="00C02399" w:rsidRPr="00DA5C3C" w14:paraId="34B746C0" w14:textId="77777777" w:rsidTr="00F75579">
        <w:tc>
          <w:tcPr>
            <w:tcW w:w="3369" w:type="dxa"/>
            <w:shd w:val="clear" w:color="auto" w:fill="C6D9F1"/>
          </w:tcPr>
          <w:p w14:paraId="62D9F852" w14:textId="77777777" w:rsidR="00C02399" w:rsidRPr="00DA5C3C" w:rsidRDefault="00C02399" w:rsidP="00F7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A5C3C">
              <w:rPr>
                <w:rFonts w:ascii="Arial" w:eastAsia="Times New Roman" w:hAnsi="Arial" w:cs="Arial"/>
                <w:color w:val="000000"/>
                <w:lang w:eastAsia="en-GB"/>
              </w:rPr>
              <w:t xml:space="preserve">Managing Performance </w:t>
            </w:r>
          </w:p>
        </w:tc>
        <w:tc>
          <w:tcPr>
            <w:tcW w:w="7051" w:type="dxa"/>
            <w:shd w:val="clear" w:color="auto" w:fill="FFFFFF"/>
          </w:tcPr>
          <w:p w14:paraId="5F1846B7" w14:textId="77777777" w:rsidR="00C02399" w:rsidRPr="00C80D9A" w:rsidRDefault="00B57100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Personally,</w:t>
            </w:r>
            <w:r w:rsidR="00C02399" w:rsidRPr="00C8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champions the importance of training, development and talent management in area of business</w:t>
            </w:r>
          </w:p>
          <w:p w14:paraId="415DCE05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Identifies and develops core reporting mechanisms to attain consistently high performance</w:t>
            </w:r>
          </w:p>
          <w:p w14:paraId="46B5731A" w14:textId="77777777" w:rsidR="00C02399" w:rsidRDefault="00C02399" w:rsidP="00B31073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Reviews performance of the team against Regulator Performance Standards and champions change as required</w:t>
            </w:r>
          </w:p>
          <w:p w14:paraId="3A0D8BC1" w14:textId="77777777" w:rsidR="00C02399" w:rsidRPr="00C80D9A" w:rsidRDefault="00C02399" w:rsidP="00B3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Challenges poor productivity, unacceptable standards of workmanship and poor customer care and instigates appropriate action</w:t>
            </w:r>
          </w:p>
        </w:tc>
      </w:tr>
      <w:tr w:rsidR="00C02399" w:rsidRPr="00D954C9" w14:paraId="4B5EAA8A" w14:textId="77777777" w:rsidTr="00F75579">
        <w:tc>
          <w:tcPr>
            <w:tcW w:w="3369" w:type="dxa"/>
            <w:shd w:val="clear" w:color="auto" w:fill="C6D9F1"/>
          </w:tcPr>
          <w:p w14:paraId="76221335" w14:textId="77777777" w:rsidR="00C02399" w:rsidRPr="00DA5C3C" w:rsidRDefault="00C02399" w:rsidP="00F7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A5C3C">
              <w:rPr>
                <w:rFonts w:ascii="Arial" w:eastAsia="Times New Roman" w:hAnsi="Arial" w:cs="Arial"/>
                <w:color w:val="000000"/>
                <w:lang w:eastAsia="en-GB"/>
              </w:rPr>
              <w:t>Decision Making</w:t>
            </w:r>
          </w:p>
        </w:tc>
        <w:tc>
          <w:tcPr>
            <w:tcW w:w="7051" w:type="dxa"/>
            <w:shd w:val="clear" w:color="auto" w:fill="FFFFFF"/>
          </w:tcPr>
          <w:p w14:paraId="1447C1D5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Gathers information from multiple sources, </w:t>
            </w:r>
            <w:r w:rsidR="00B57100" w:rsidRPr="00C80D9A">
              <w:rPr>
                <w:rFonts w:ascii="Arial" w:eastAsia="Times New Roman" w:hAnsi="Arial" w:cs="Arial"/>
                <w:color w:val="000000"/>
                <w:lang w:eastAsia="en-GB"/>
              </w:rPr>
              <w:t>analyses,</w:t>
            </w: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critiques it before making a decision</w:t>
            </w:r>
          </w:p>
          <w:p w14:paraId="1FE3B94F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Makes decisions in line with policy and procedures and recommends amendments, as appropriate</w:t>
            </w:r>
          </w:p>
          <w:p w14:paraId="7E48D6A0" w14:textId="77777777" w:rsidR="00C02399" w:rsidRPr="00C80D9A" w:rsidRDefault="00C02399" w:rsidP="00B3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Follows a systematic approach to problem solving, drawing potential conclusions for determining next steps</w:t>
            </w:r>
          </w:p>
        </w:tc>
      </w:tr>
      <w:tr w:rsidR="00C02399" w:rsidRPr="00D954C9" w14:paraId="69CE3B04" w14:textId="77777777" w:rsidTr="00F75579">
        <w:tc>
          <w:tcPr>
            <w:tcW w:w="3369" w:type="dxa"/>
            <w:shd w:val="clear" w:color="auto" w:fill="C6D9F1"/>
          </w:tcPr>
          <w:p w14:paraId="09C15810" w14:textId="77777777" w:rsidR="00C02399" w:rsidRPr="00DA5C3C" w:rsidRDefault="00C02399" w:rsidP="00F7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A5C3C">
              <w:rPr>
                <w:rFonts w:ascii="Arial" w:eastAsia="Times New Roman" w:hAnsi="Arial" w:cs="Arial"/>
                <w:color w:val="000000"/>
                <w:lang w:eastAsia="en-GB"/>
              </w:rPr>
              <w:t>Teamwork</w:t>
            </w:r>
          </w:p>
        </w:tc>
        <w:tc>
          <w:tcPr>
            <w:tcW w:w="7051" w:type="dxa"/>
            <w:shd w:val="clear" w:color="auto" w:fill="FFFFFF"/>
          </w:tcPr>
          <w:p w14:paraId="595C0ED0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Builds a sense of team spirit, encouraging shared ownership of targets and objectives</w:t>
            </w:r>
          </w:p>
          <w:p w14:paraId="3BB139D3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Identifies and seeks out key people outside immediate colleagues, establishing contact for the benefit of current and future work</w:t>
            </w:r>
          </w:p>
          <w:p w14:paraId="19041B96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Recognises sensitive or conflict situations and plans how to best handle them</w:t>
            </w:r>
          </w:p>
          <w:p w14:paraId="4DA30B5B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Provides advice and guidance to others, building a reputation as a reliable source of support</w:t>
            </w:r>
          </w:p>
          <w:p w14:paraId="02F76EF0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Is conversant with organisation’s induction procedures </w:t>
            </w:r>
          </w:p>
          <w:p w14:paraId="6967AE99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Assists with training of new and existing colleagues when needed </w:t>
            </w:r>
          </w:p>
          <w:p w14:paraId="49A21361" w14:textId="77777777" w:rsidR="00C02399" w:rsidRPr="00C80D9A" w:rsidRDefault="00C02399" w:rsidP="00B3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Assist with recruitment of new staff as required</w:t>
            </w:r>
          </w:p>
        </w:tc>
      </w:tr>
      <w:tr w:rsidR="00C02399" w:rsidRPr="00D954C9" w14:paraId="5BF95B27" w14:textId="77777777" w:rsidTr="00F75579">
        <w:tc>
          <w:tcPr>
            <w:tcW w:w="3369" w:type="dxa"/>
            <w:shd w:val="clear" w:color="auto" w:fill="C6D9F1"/>
          </w:tcPr>
          <w:p w14:paraId="27BAECEF" w14:textId="77777777" w:rsidR="00C02399" w:rsidRPr="00DA5C3C" w:rsidRDefault="00C02399" w:rsidP="00F7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A5C3C">
              <w:rPr>
                <w:rFonts w:ascii="Arial" w:eastAsia="Times New Roman" w:hAnsi="Arial" w:cs="Arial"/>
                <w:color w:val="000000"/>
                <w:lang w:eastAsia="en-GB"/>
              </w:rPr>
              <w:t>Leadership and Role Model</w:t>
            </w:r>
          </w:p>
        </w:tc>
        <w:tc>
          <w:tcPr>
            <w:tcW w:w="7051" w:type="dxa"/>
            <w:shd w:val="clear" w:color="auto" w:fill="FFFFFF"/>
          </w:tcPr>
          <w:p w14:paraId="4920568E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Is aware of own leadership style and adapts to get the best out of others</w:t>
            </w:r>
          </w:p>
          <w:p w14:paraId="78A5553B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Recognises potential in others and encourages and supports their personal development</w:t>
            </w:r>
          </w:p>
          <w:p w14:paraId="79C3BBDB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Gives timely and specific feedback on what has been done well and where there is room for improvement</w:t>
            </w:r>
          </w:p>
          <w:p w14:paraId="650AB179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Prepared to fully support decisions made, even if in conflict with own position</w:t>
            </w:r>
          </w:p>
          <w:p w14:paraId="664764F8" w14:textId="77777777" w:rsidR="00C02399" w:rsidRPr="00C80D9A" w:rsidRDefault="00C02399" w:rsidP="00B3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Acts as a role model for continuous learning, showing interest and curiosity in new ideas and opportunities</w:t>
            </w:r>
          </w:p>
        </w:tc>
      </w:tr>
      <w:tr w:rsidR="00C02399" w:rsidRPr="00D954C9" w14:paraId="3C67FE1D" w14:textId="77777777" w:rsidTr="00F75579">
        <w:tc>
          <w:tcPr>
            <w:tcW w:w="3369" w:type="dxa"/>
            <w:shd w:val="clear" w:color="auto" w:fill="C6D9F1"/>
          </w:tcPr>
          <w:p w14:paraId="082AD7F0" w14:textId="77777777" w:rsidR="00C02399" w:rsidRPr="00DA5C3C" w:rsidRDefault="00C02399" w:rsidP="00F7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A5C3C">
              <w:rPr>
                <w:rFonts w:ascii="Arial" w:hAnsi="Arial" w:cs="Arial"/>
              </w:rPr>
              <w:lastRenderedPageBreak/>
              <w:br w:type="page"/>
            </w:r>
            <w:r w:rsidRPr="00DA5C3C">
              <w:rPr>
                <w:rFonts w:ascii="Arial" w:eastAsia="Times New Roman" w:hAnsi="Arial" w:cs="Arial"/>
                <w:color w:val="000000"/>
                <w:lang w:eastAsia="en-GB"/>
              </w:rPr>
              <w:t>Communication</w:t>
            </w:r>
          </w:p>
        </w:tc>
        <w:tc>
          <w:tcPr>
            <w:tcW w:w="7051" w:type="dxa"/>
            <w:shd w:val="clear" w:color="auto" w:fill="FFFFFF"/>
          </w:tcPr>
          <w:p w14:paraId="6EAAD3D2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Considers in advance the differing needs of others and adapts style accordingly</w:t>
            </w:r>
          </w:p>
          <w:p w14:paraId="2A8D23FD" w14:textId="77777777" w:rsidR="00C02399" w:rsidRPr="00C80D9A" w:rsidRDefault="00C02399" w:rsidP="00B310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Prioritises the information and decides </w:t>
            </w:r>
            <w:r w:rsidR="00D841F4" w:rsidRPr="00C80D9A">
              <w:rPr>
                <w:rFonts w:ascii="Arial" w:eastAsia="Times New Roman" w:hAnsi="Arial" w:cs="Arial"/>
                <w:color w:val="000000"/>
                <w:lang w:eastAsia="en-GB"/>
              </w:rPr>
              <w:t>on appropriate</w:t>
            </w: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method to ensure a clear, concise message is delivered and understood</w:t>
            </w:r>
          </w:p>
          <w:p w14:paraId="03AA6EC4" w14:textId="77777777" w:rsidR="00C02399" w:rsidRPr="00C80D9A" w:rsidRDefault="00C02399" w:rsidP="00B3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Recognises sensitive or controversial situations and plans how best to handle them</w:t>
            </w:r>
          </w:p>
        </w:tc>
      </w:tr>
      <w:tr w:rsidR="00C02399" w:rsidRPr="00D954C9" w14:paraId="79016B75" w14:textId="77777777" w:rsidTr="00F75579">
        <w:tc>
          <w:tcPr>
            <w:tcW w:w="3369" w:type="dxa"/>
            <w:shd w:val="clear" w:color="auto" w:fill="C6D9F1"/>
          </w:tcPr>
          <w:p w14:paraId="7C8C7F1D" w14:textId="77777777" w:rsidR="00C02399" w:rsidRPr="00DA5C3C" w:rsidRDefault="00C02399" w:rsidP="00F7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A5C3C">
              <w:rPr>
                <w:rFonts w:ascii="Arial" w:eastAsia="Times New Roman" w:hAnsi="Arial" w:cs="Arial"/>
                <w:color w:val="000000"/>
                <w:lang w:eastAsia="en-GB"/>
              </w:rPr>
              <w:t>Equalities and Diversity</w:t>
            </w:r>
          </w:p>
        </w:tc>
        <w:tc>
          <w:tcPr>
            <w:tcW w:w="7051" w:type="dxa"/>
            <w:shd w:val="clear" w:color="auto" w:fill="FFFFFF"/>
          </w:tcPr>
          <w:p w14:paraId="34F580E9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lang w:eastAsia="en-GB"/>
              </w:rPr>
              <w:t>Seeks to improve own knowledge and responsibilities under equalities legislation</w:t>
            </w:r>
          </w:p>
          <w:p w14:paraId="495F2A69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0D9A">
              <w:rPr>
                <w:rFonts w:ascii="Arial" w:eastAsia="Times New Roman" w:hAnsi="Arial" w:cs="Arial"/>
                <w:lang w:eastAsia="en-GB"/>
              </w:rPr>
              <w:t>Demonstrates a willingness to understand how equality and diversity can impact on the way services are delivered</w:t>
            </w:r>
          </w:p>
          <w:p w14:paraId="62EAC7B9" w14:textId="77777777" w:rsidR="00C02399" w:rsidRPr="00C80D9A" w:rsidRDefault="00C02399" w:rsidP="00B31073">
            <w:pPr>
              <w:tabs>
                <w:tab w:val="left" w:pos="566"/>
                <w:tab w:val="left" w:pos="1132"/>
              </w:tabs>
              <w:spacing w:after="58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0D9A">
              <w:rPr>
                <w:rFonts w:ascii="Arial" w:eastAsia="Times New Roman" w:hAnsi="Arial" w:cs="Arial"/>
                <w:lang w:eastAsia="en-GB"/>
              </w:rPr>
              <w:t>Observes personal impact in interactions with colleagues, customers and partners and adapts behaviour so that it is both consistent and appropriate</w:t>
            </w:r>
          </w:p>
          <w:p w14:paraId="63FCEC48" w14:textId="77777777" w:rsidR="00C02399" w:rsidRPr="00C80D9A" w:rsidRDefault="00C02399" w:rsidP="00B3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0D9A">
              <w:rPr>
                <w:rFonts w:ascii="Arial" w:eastAsia="Times New Roman" w:hAnsi="Arial" w:cs="Arial"/>
                <w:lang w:eastAsia="en-GB"/>
              </w:rPr>
              <w:t>Consistently challenges assumptions in own and others work practises</w:t>
            </w:r>
          </w:p>
        </w:tc>
      </w:tr>
      <w:tr w:rsidR="00C02399" w:rsidRPr="00D954C9" w14:paraId="2EF15A77" w14:textId="77777777" w:rsidTr="00F75579">
        <w:tc>
          <w:tcPr>
            <w:tcW w:w="3369" w:type="dxa"/>
            <w:shd w:val="clear" w:color="auto" w:fill="C6D9F1"/>
          </w:tcPr>
          <w:p w14:paraId="46845786" w14:textId="77777777" w:rsidR="00C02399" w:rsidRPr="00DA5C3C" w:rsidRDefault="00C02399" w:rsidP="00F7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A5C3C">
              <w:rPr>
                <w:rFonts w:ascii="Arial" w:eastAsia="Times New Roman" w:hAnsi="Arial" w:cs="Arial"/>
                <w:color w:val="000000"/>
                <w:lang w:eastAsia="en-GB"/>
              </w:rPr>
              <w:t>Health and Safety</w:t>
            </w:r>
          </w:p>
        </w:tc>
        <w:tc>
          <w:tcPr>
            <w:tcW w:w="7051" w:type="dxa"/>
            <w:shd w:val="clear" w:color="auto" w:fill="FFFFFF"/>
          </w:tcPr>
          <w:p w14:paraId="5E1E786F" w14:textId="77777777" w:rsidR="00C02399" w:rsidRPr="00C80D9A" w:rsidRDefault="00C02399" w:rsidP="00B310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Actively seeks ways to improve health and safety in team and working environment and raises appropriate concerns with management</w:t>
            </w:r>
          </w:p>
          <w:p w14:paraId="51FF2279" w14:textId="77777777" w:rsidR="00C02399" w:rsidRPr="00C80D9A" w:rsidRDefault="00C02399" w:rsidP="00B310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Identifies own training requirements </w:t>
            </w:r>
            <w:r w:rsidR="00B57100" w:rsidRPr="00C80D9A">
              <w:rPr>
                <w:rFonts w:ascii="Arial" w:eastAsia="Times New Roman" w:hAnsi="Arial" w:cs="Arial"/>
                <w:color w:val="000000"/>
                <w:lang w:eastAsia="en-GB"/>
              </w:rPr>
              <w:t>in regard to</w:t>
            </w: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health and safety as it pertains to their own work tasks, and communicates this to their line manager</w:t>
            </w:r>
          </w:p>
          <w:p w14:paraId="43DA683A" w14:textId="77777777" w:rsidR="00C02399" w:rsidRPr="00C80D9A" w:rsidRDefault="00C02399" w:rsidP="00B310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>Will make themselves aware of the health and safety policy and procedures and use them as a reference when carrying out their roles</w:t>
            </w:r>
            <w:r w:rsidR="00B57100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2CDD64F8" w14:textId="77777777" w:rsidR="00C02399" w:rsidRPr="00C80D9A" w:rsidRDefault="00C02399" w:rsidP="00B3107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80D9A">
              <w:rPr>
                <w:rFonts w:ascii="Arial" w:eastAsia="Times New Roman" w:hAnsi="Arial" w:cs="Arial"/>
                <w:color w:val="000000"/>
                <w:lang w:eastAsia="en-GB"/>
              </w:rPr>
              <w:t xml:space="preserve">Will fully comply with all appropriate risk assessments in place, including lone working, and make suggestions for improvement as appropriate </w:t>
            </w:r>
          </w:p>
          <w:p w14:paraId="44774726" w14:textId="77777777" w:rsidR="00C02399" w:rsidRPr="00C80D9A" w:rsidRDefault="00C02399" w:rsidP="00B310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C286304" w14:textId="77777777" w:rsidR="00FF15C9" w:rsidRPr="00DA5C3C" w:rsidRDefault="00FF15C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578F7" w:rsidRPr="00DA5C3C" w14:paraId="1AC7CF2B" w14:textId="77777777" w:rsidTr="00406B06">
        <w:tc>
          <w:tcPr>
            <w:tcW w:w="10420" w:type="dxa"/>
            <w:shd w:val="clear" w:color="auto" w:fill="C6D9F1"/>
          </w:tcPr>
          <w:p w14:paraId="346B7DD9" w14:textId="77777777" w:rsidR="00E578F7" w:rsidRPr="00DA5C3C" w:rsidRDefault="004721FD" w:rsidP="00406B06">
            <w:pPr>
              <w:spacing w:after="0" w:line="240" w:lineRule="auto"/>
              <w:rPr>
                <w:rFonts w:ascii="Arial" w:hAnsi="Arial" w:cs="Arial"/>
              </w:rPr>
            </w:pPr>
            <w:r w:rsidRPr="00DA5C3C">
              <w:rPr>
                <w:rFonts w:ascii="Arial" w:hAnsi="Arial" w:cs="Arial"/>
              </w:rPr>
              <w:br w:type="page"/>
            </w:r>
            <w:r w:rsidR="00AA5629" w:rsidRPr="00DA5C3C">
              <w:rPr>
                <w:rFonts w:ascii="Arial" w:hAnsi="Arial" w:cs="Arial"/>
                <w:b/>
              </w:rPr>
              <w:t>To be successful in this role you should be ab</w:t>
            </w:r>
            <w:r w:rsidR="006156B0" w:rsidRPr="00DA5C3C">
              <w:rPr>
                <w:rFonts w:ascii="Arial" w:hAnsi="Arial" w:cs="Arial"/>
                <w:b/>
              </w:rPr>
              <w:t xml:space="preserve">le to demonstrate the following </w:t>
            </w:r>
            <w:r w:rsidR="00AA5629" w:rsidRPr="00DA5C3C">
              <w:rPr>
                <w:rFonts w:ascii="Arial" w:hAnsi="Arial" w:cs="Arial"/>
                <w:b/>
              </w:rPr>
              <w:t>(</w:t>
            </w:r>
            <w:r w:rsidR="00E578F7" w:rsidRPr="00DA5C3C">
              <w:rPr>
                <w:rFonts w:ascii="Arial" w:hAnsi="Arial" w:cs="Arial"/>
                <w:b/>
              </w:rPr>
              <w:t>knowledge</w:t>
            </w:r>
            <w:r w:rsidR="00AA5629" w:rsidRPr="00DA5C3C">
              <w:rPr>
                <w:rFonts w:ascii="Arial" w:hAnsi="Arial" w:cs="Arial"/>
                <w:b/>
              </w:rPr>
              <w:t xml:space="preserve"> / skills relevant to this role):</w:t>
            </w:r>
          </w:p>
        </w:tc>
      </w:tr>
      <w:tr w:rsidR="00E578F7" w:rsidRPr="00DA5C3C" w14:paraId="3AB0998D" w14:textId="77777777" w:rsidTr="00406B06">
        <w:tc>
          <w:tcPr>
            <w:tcW w:w="10420" w:type="dxa"/>
            <w:shd w:val="clear" w:color="auto" w:fill="auto"/>
          </w:tcPr>
          <w:p w14:paraId="7E635638" w14:textId="77777777" w:rsidR="00116E8A" w:rsidRDefault="00116E8A" w:rsidP="00116E8A">
            <w:pPr>
              <w:spacing w:after="0" w:line="240" w:lineRule="auto"/>
              <w:rPr>
                <w:rFonts w:ascii="Arial" w:hAnsi="Arial" w:cs="Arial"/>
              </w:rPr>
            </w:pPr>
            <w:r w:rsidRPr="00C80D9A">
              <w:rPr>
                <w:rFonts w:ascii="Arial" w:hAnsi="Arial" w:cs="Arial"/>
              </w:rPr>
              <w:t xml:space="preserve">RICS or CIOB accredited, or relevant N/SVQ or City and Guilds including ‘maintenance operations’, ‘construction trades operations’ </w:t>
            </w:r>
            <w:r w:rsidR="00181293" w:rsidRPr="00C80D9A">
              <w:rPr>
                <w:rFonts w:ascii="Arial" w:hAnsi="Arial" w:cs="Arial"/>
              </w:rPr>
              <w:t>etc., demonstrating</w:t>
            </w:r>
            <w:r w:rsidRPr="00C80D9A">
              <w:rPr>
                <w:rFonts w:ascii="Arial" w:hAnsi="Arial" w:cs="Arial"/>
              </w:rPr>
              <w:t xml:space="preserve"> substantial trades’ expertise.</w:t>
            </w:r>
          </w:p>
          <w:p w14:paraId="25862272" w14:textId="7CDB7BCF" w:rsidR="00773A77" w:rsidRDefault="00116E8A" w:rsidP="0011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Must have HND/C qualification in Electrical Engineering or equivalent</w:t>
            </w:r>
            <w:r w:rsidR="002433B5">
              <w:rPr>
                <w:rFonts w:ascii="Arial" w:hAnsi="Arial" w:cs="Arial"/>
                <w:lang w:eastAsia="en-GB"/>
              </w:rPr>
              <w:t xml:space="preserve"> </w:t>
            </w:r>
            <w:r w:rsidR="002E3E81">
              <w:rPr>
                <w:rFonts w:ascii="Arial" w:hAnsi="Arial" w:cs="Arial"/>
                <w:lang w:eastAsia="en-GB"/>
              </w:rPr>
              <w:t>and/</w:t>
            </w:r>
            <w:r w:rsidR="002433B5">
              <w:rPr>
                <w:rFonts w:ascii="Arial" w:hAnsi="Arial" w:cs="Arial"/>
                <w:lang w:eastAsia="en-GB"/>
              </w:rPr>
              <w:t>or ACS</w:t>
            </w:r>
            <w:r w:rsidR="002E3E81">
              <w:rPr>
                <w:rFonts w:ascii="Arial" w:hAnsi="Arial" w:cs="Arial"/>
                <w:lang w:eastAsia="en-GB"/>
              </w:rPr>
              <w:t xml:space="preserve"> or </w:t>
            </w:r>
          </w:p>
          <w:p w14:paraId="43EFABFD" w14:textId="2EC70E8E" w:rsidR="00116E8A" w:rsidRDefault="00B57100" w:rsidP="0011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Must be willing to develop appropriate qualifications to meet business needs.</w:t>
            </w:r>
          </w:p>
          <w:p w14:paraId="5CA5D64F" w14:textId="06678310" w:rsidR="00116E8A" w:rsidRDefault="00116E8A" w:rsidP="0011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14DD1">
              <w:rPr>
                <w:rFonts w:ascii="Arial" w:hAnsi="Arial" w:cs="Arial"/>
                <w:lang w:eastAsia="en-GB"/>
              </w:rPr>
              <w:t>Approved or Technician graded Electrician</w:t>
            </w:r>
            <w:r w:rsidR="002E3E81">
              <w:rPr>
                <w:rFonts w:ascii="Arial" w:hAnsi="Arial" w:cs="Arial"/>
                <w:lang w:eastAsia="en-GB"/>
              </w:rPr>
              <w:t xml:space="preserve"> </w:t>
            </w:r>
            <w:r w:rsidRPr="00414DD1">
              <w:rPr>
                <w:rFonts w:ascii="Arial" w:hAnsi="Arial" w:cs="Arial"/>
                <w:lang w:eastAsia="en-GB"/>
              </w:rPr>
              <w:t>who has satisfactor</w:t>
            </w:r>
            <w:r>
              <w:rPr>
                <w:rFonts w:ascii="Arial" w:hAnsi="Arial" w:cs="Arial"/>
                <w:lang w:eastAsia="en-GB"/>
              </w:rPr>
              <w:t>il</w:t>
            </w:r>
            <w:r w:rsidRPr="00414DD1">
              <w:rPr>
                <w:rFonts w:ascii="Arial" w:hAnsi="Arial" w:cs="Arial"/>
                <w:lang w:eastAsia="en-GB"/>
              </w:rPr>
              <w:t>y completed a recognised apprenticeship in electrical installation and maintenance</w:t>
            </w:r>
            <w:r w:rsidR="002E3E81">
              <w:rPr>
                <w:rFonts w:ascii="Arial" w:hAnsi="Arial" w:cs="Arial"/>
                <w:lang w:eastAsia="en-GB"/>
              </w:rPr>
              <w:t xml:space="preserve"> </w:t>
            </w:r>
          </w:p>
          <w:p w14:paraId="611B86E3" w14:textId="4C1BBCF3" w:rsidR="00116E8A" w:rsidRDefault="00116E8A" w:rsidP="0011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Trained to</w:t>
            </w:r>
            <w:r w:rsidRPr="00414DD1">
              <w:rPr>
                <w:rFonts w:ascii="Arial" w:hAnsi="Arial" w:cs="Arial"/>
                <w:lang w:eastAsia="en-GB"/>
              </w:rPr>
              <w:t xml:space="preserve"> the current IEE wiring regulation (1</w:t>
            </w:r>
            <w:r w:rsidR="00310DD5">
              <w:rPr>
                <w:rFonts w:ascii="Arial" w:hAnsi="Arial" w:cs="Arial"/>
                <w:lang w:eastAsia="en-GB"/>
              </w:rPr>
              <w:t>9</w:t>
            </w:r>
            <w:r w:rsidRPr="00414DD1">
              <w:rPr>
                <w:rFonts w:ascii="Arial" w:hAnsi="Arial" w:cs="Arial"/>
                <w:lang w:eastAsia="en-GB"/>
              </w:rPr>
              <w:t xml:space="preserve">th edition and amendments) and hold a City and Guilds level 3 </w:t>
            </w:r>
            <w:r>
              <w:rPr>
                <w:rFonts w:ascii="Arial" w:hAnsi="Arial" w:cs="Arial"/>
                <w:lang w:eastAsia="en-GB"/>
              </w:rPr>
              <w:t>or equivalent a</w:t>
            </w:r>
            <w:r w:rsidRPr="00414DD1">
              <w:rPr>
                <w:rFonts w:ascii="Arial" w:hAnsi="Arial" w:cs="Arial"/>
                <w:lang w:eastAsia="en-GB"/>
              </w:rPr>
              <w:t>ward in the Periodic Inspection, Testing and Certification of Ele</w:t>
            </w:r>
            <w:r>
              <w:rPr>
                <w:rFonts w:ascii="Arial" w:hAnsi="Arial" w:cs="Arial"/>
                <w:lang w:eastAsia="en-GB"/>
              </w:rPr>
              <w:t xml:space="preserve">ctrical Installations (2395-01) </w:t>
            </w:r>
          </w:p>
          <w:p w14:paraId="7812ABC5" w14:textId="77777777" w:rsidR="00C45992" w:rsidRDefault="00C45992" w:rsidP="00116E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Holds or is working towards NOS/QCF’s in Solar Photovoltaic, Heat Pumps and Solar Thermal Hot Water.</w:t>
            </w:r>
          </w:p>
          <w:p w14:paraId="7F54A7B0" w14:textId="77777777" w:rsidR="00116E8A" w:rsidRPr="00C80D9A" w:rsidRDefault="00116E8A" w:rsidP="00116E8A">
            <w:pPr>
              <w:spacing w:after="0" w:line="240" w:lineRule="auto"/>
              <w:rPr>
                <w:rFonts w:ascii="Arial" w:hAnsi="Arial" w:cs="Arial"/>
              </w:rPr>
            </w:pPr>
            <w:r w:rsidRPr="00C80D9A">
              <w:rPr>
                <w:rFonts w:ascii="Arial" w:hAnsi="Arial" w:cs="Arial"/>
              </w:rPr>
              <w:t>Must have a good working knowledge of a range of trades including heath and safety and CDM requirements.</w:t>
            </w:r>
          </w:p>
          <w:p w14:paraId="6DB20658" w14:textId="77777777" w:rsidR="00116E8A" w:rsidRPr="00C80D9A" w:rsidRDefault="00116E8A" w:rsidP="00116E8A">
            <w:pPr>
              <w:spacing w:after="0" w:line="240" w:lineRule="auto"/>
              <w:rPr>
                <w:rFonts w:ascii="Arial" w:hAnsi="Arial" w:cs="Arial"/>
              </w:rPr>
            </w:pPr>
            <w:r w:rsidRPr="00C80D9A">
              <w:rPr>
                <w:rFonts w:ascii="Arial" w:hAnsi="Arial" w:cs="Arial"/>
              </w:rPr>
              <w:t>Minimum 2 consecutive year’s experience of developing, coaching and improving the performance of a multi trade operative team.</w:t>
            </w:r>
          </w:p>
          <w:p w14:paraId="61AA3E1A" w14:textId="77777777" w:rsidR="00116E8A" w:rsidRPr="00C80D9A" w:rsidRDefault="00116E8A" w:rsidP="00116E8A">
            <w:pPr>
              <w:spacing w:after="0" w:line="240" w:lineRule="auto"/>
              <w:rPr>
                <w:rFonts w:ascii="Arial" w:hAnsi="Arial" w:cs="Arial"/>
              </w:rPr>
            </w:pPr>
            <w:r w:rsidRPr="00C80D9A">
              <w:rPr>
                <w:rFonts w:ascii="Arial" w:hAnsi="Arial" w:cs="Arial"/>
              </w:rPr>
              <w:lastRenderedPageBreak/>
              <w:t>Ability to evaluate and assess individual and whole operation skills and customer care capability.</w:t>
            </w:r>
          </w:p>
          <w:p w14:paraId="5B1D4715" w14:textId="77777777" w:rsidR="00116E8A" w:rsidRPr="00C80D9A" w:rsidRDefault="00116E8A" w:rsidP="00116E8A">
            <w:pPr>
              <w:spacing w:after="0" w:line="240" w:lineRule="auto"/>
              <w:rPr>
                <w:rFonts w:ascii="Arial" w:hAnsi="Arial" w:cs="Arial"/>
              </w:rPr>
            </w:pPr>
            <w:r w:rsidRPr="00C80D9A">
              <w:rPr>
                <w:rFonts w:ascii="Arial" w:hAnsi="Arial" w:cs="Arial"/>
              </w:rPr>
              <w:t xml:space="preserve">Demonstrable experience of achieving significant productivity gains and high levels of customer satisfaction.  </w:t>
            </w:r>
          </w:p>
          <w:p w14:paraId="0D3CD017" w14:textId="77777777" w:rsidR="00116E8A" w:rsidRPr="00C80D9A" w:rsidRDefault="00116E8A" w:rsidP="00116E8A">
            <w:pPr>
              <w:spacing w:after="0" w:line="240" w:lineRule="auto"/>
              <w:rPr>
                <w:rFonts w:ascii="Arial" w:hAnsi="Arial" w:cs="Arial"/>
              </w:rPr>
            </w:pPr>
            <w:r w:rsidRPr="00C80D9A">
              <w:rPr>
                <w:rFonts w:ascii="Arial" w:hAnsi="Arial" w:cs="Arial"/>
              </w:rPr>
              <w:t>Ability to work proactively and with the minimum of supervision.</w:t>
            </w:r>
          </w:p>
          <w:p w14:paraId="7107C590" w14:textId="77777777" w:rsidR="00116E8A" w:rsidRPr="00C80D9A" w:rsidRDefault="00116E8A" w:rsidP="00116E8A">
            <w:pPr>
              <w:spacing w:after="0" w:line="240" w:lineRule="auto"/>
              <w:rPr>
                <w:rFonts w:ascii="Arial" w:hAnsi="Arial" w:cs="Arial"/>
              </w:rPr>
            </w:pPr>
            <w:r w:rsidRPr="00C80D9A">
              <w:rPr>
                <w:rFonts w:ascii="Arial" w:hAnsi="Arial" w:cs="Arial"/>
              </w:rPr>
              <w:t>A track record of delivering outcomes on time and to a high standard.</w:t>
            </w:r>
          </w:p>
          <w:p w14:paraId="523322E4" w14:textId="77777777" w:rsidR="00116E8A" w:rsidRPr="00C80D9A" w:rsidRDefault="00116E8A" w:rsidP="00116E8A">
            <w:pPr>
              <w:spacing w:after="0" w:line="240" w:lineRule="auto"/>
              <w:rPr>
                <w:rFonts w:ascii="Arial" w:hAnsi="Arial" w:cs="Arial"/>
              </w:rPr>
            </w:pPr>
            <w:r w:rsidRPr="00C80D9A">
              <w:rPr>
                <w:rFonts w:ascii="Arial" w:hAnsi="Arial" w:cs="Arial"/>
              </w:rPr>
              <w:t>Experience of successfully delivering new ways of working.</w:t>
            </w:r>
          </w:p>
          <w:p w14:paraId="0ECE6F28" w14:textId="77777777" w:rsidR="00116E8A" w:rsidRPr="00C80D9A" w:rsidRDefault="00116E8A" w:rsidP="00116E8A">
            <w:pPr>
              <w:spacing w:after="0" w:line="240" w:lineRule="auto"/>
              <w:rPr>
                <w:rFonts w:ascii="Arial" w:hAnsi="Arial" w:cs="Arial"/>
              </w:rPr>
            </w:pPr>
            <w:r w:rsidRPr="00C80D9A">
              <w:rPr>
                <w:rFonts w:ascii="Arial" w:hAnsi="Arial" w:cs="Arial"/>
              </w:rPr>
              <w:t>Experience of implementing appropriate plans, policies and procedures to shape high quality services.</w:t>
            </w:r>
          </w:p>
          <w:p w14:paraId="208AFB58" w14:textId="77777777" w:rsidR="00116E8A" w:rsidRPr="00C80D9A" w:rsidRDefault="00116E8A" w:rsidP="00116E8A">
            <w:pPr>
              <w:spacing w:after="0" w:line="240" w:lineRule="auto"/>
              <w:rPr>
                <w:rFonts w:ascii="Arial" w:hAnsi="Arial" w:cs="Arial"/>
              </w:rPr>
            </w:pPr>
            <w:r w:rsidRPr="00C80D9A">
              <w:rPr>
                <w:rFonts w:ascii="Arial" w:hAnsi="Arial" w:cs="Arial"/>
              </w:rPr>
              <w:t>Be highly customer focussed and sensitive to customer needs.</w:t>
            </w:r>
          </w:p>
          <w:p w14:paraId="0ED92016" w14:textId="77777777" w:rsidR="00F47907" w:rsidRPr="00C0364A" w:rsidRDefault="00116E8A" w:rsidP="00116E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Full driving licence is essential.</w:t>
            </w:r>
          </w:p>
        </w:tc>
      </w:tr>
    </w:tbl>
    <w:p w14:paraId="23FF7A7C" w14:textId="77777777" w:rsidR="00E578F7" w:rsidRPr="00DA5C3C" w:rsidRDefault="00E578F7" w:rsidP="00E578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2552"/>
        <w:gridCol w:w="2560"/>
        <w:gridCol w:w="2541"/>
      </w:tblGrid>
      <w:tr w:rsidR="00E578F7" w:rsidRPr="00DA5C3C" w14:paraId="039158EE" w14:textId="77777777" w:rsidTr="00406B06">
        <w:tc>
          <w:tcPr>
            <w:tcW w:w="10420" w:type="dxa"/>
            <w:gridSpan w:val="4"/>
            <w:shd w:val="clear" w:color="auto" w:fill="C6D9F1"/>
          </w:tcPr>
          <w:p w14:paraId="1B0AACBC" w14:textId="77777777" w:rsidR="00E578F7" w:rsidRPr="00DA5C3C" w:rsidRDefault="00E578F7" w:rsidP="00406B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A5C3C">
              <w:rPr>
                <w:rFonts w:ascii="Arial" w:hAnsi="Arial" w:cs="Arial"/>
                <w:b/>
              </w:rPr>
              <w:t>Proposed evaluation criteria</w:t>
            </w:r>
            <w:r w:rsidR="00126B81" w:rsidRPr="00DA5C3C">
              <w:rPr>
                <w:rFonts w:ascii="Arial" w:hAnsi="Arial" w:cs="Arial"/>
                <w:b/>
              </w:rPr>
              <w:t>:</w:t>
            </w:r>
          </w:p>
        </w:tc>
      </w:tr>
      <w:tr w:rsidR="00434121" w:rsidRPr="00DA5C3C" w14:paraId="41F212F5" w14:textId="77777777" w:rsidTr="008D6C60">
        <w:tc>
          <w:tcPr>
            <w:tcW w:w="2605" w:type="dxa"/>
            <w:shd w:val="clear" w:color="auto" w:fill="FF3300"/>
          </w:tcPr>
          <w:p w14:paraId="7A0D5183" w14:textId="77777777" w:rsidR="00E578F7" w:rsidRPr="00DA5C3C" w:rsidRDefault="00E578F7" w:rsidP="00406B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A5C3C">
              <w:rPr>
                <w:rFonts w:ascii="Arial" w:hAnsi="Arial" w:cs="Arial"/>
                <w:b/>
              </w:rPr>
              <w:t>No evidence presented by candidate</w:t>
            </w:r>
          </w:p>
        </w:tc>
        <w:tc>
          <w:tcPr>
            <w:tcW w:w="2605" w:type="dxa"/>
            <w:shd w:val="clear" w:color="auto" w:fill="FFC000"/>
          </w:tcPr>
          <w:p w14:paraId="6BFD117D" w14:textId="77777777" w:rsidR="003C2000" w:rsidRPr="00DA5C3C" w:rsidRDefault="00406B06" w:rsidP="003C20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A5C3C">
              <w:rPr>
                <w:rFonts w:ascii="Arial" w:hAnsi="Arial" w:cs="Arial"/>
                <w:b/>
              </w:rPr>
              <w:t>Limited</w:t>
            </w:r>
            <w:r w:rsidR="003C2000" w:rsidRPr="00DA5C3C">
              <w:rPr>
                <w:rFonts w:ascii="Arial" w:hAnsi="Arial" w:cs="Arial"/>
                <w:b/>
              </w:rPr>
              <w:t>, or inconsistent</w:t>
            </w:r>
          </w:p>
          <w:p w14:paraId="6694CED6" w14:textId="77777777" w:rsidR="00E578F7" w:rsidRPr="00DA5C3C" w:rsidRDefault="00406B06" w:rsidP="003C20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A5C3C">
              <w:rPr>
                <w:rFonts w:ascii="Arial" w:hAnsi="Arial" w:cs="Arial"/>
                <w:b/>
              </w:rPr>
              <w:t>evidence presented by candidate</w:t>
            </w:r>
          </w:p>
        </w:tc>
        <w:tc>
          <w:tcPr>
            <w:tcW w:w="2605" w:type="dxa"/>
            <w:shd w:val="clear" w:color="auto" w:fill="92D050"/>
          </w:tcPr>
          <w:p w14:paraId="75CFCD44" w14:textId="77777777" w:rsidR="00E578F7" w:rsidRPr="00DA5C3C" w:rsidRDefault="00406B06" w:rsidP="003C20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A5C3C">
              <w:rPr>
                <w:rFonts w:ascii="Arial" w:hAnsi="Arial" w:cs="Arial"/>
                <w:b/>
              </w:rPr>
              <w:t>Clear</w:t>
            </w:r>
            <w:r w:rsidR="003C2000" w:rsidRPr="00DA5C3C">
              <w:rPr>
                <w:rFonts w:ascii="Arial" w:hAnsi="Arial" w:cs="Arial"/>
                <w:b/>
              </w:rPr>
              <w:t xml:space="preserve"> </w:t>
            </w:r>
            <w:r w:rsidRPr="00DA5C3C">
              <w:rPr>
                <w:rFonts w:ascii="Arial" w:hAnsi="Arial" w:cs="Arial"/>
                <w:b/>
              </w:rPr>
              <w:t>evidence demonstrated by candidate</w:t>
            </w:r>
          </w:p>
        </w:tc>
        <w:tc>
          <w:tcPr>
            <w:tcW w:w="2605" w:type="dxa"/>
            <w:shd w:val="clear" w:color="auto" w:fill="00B050"/>
          </w:tcPr>
          <w:p w14:paraId="4002AEA0" w14:textId="77777777" w:rsidR="00E578F7" w:rsidRPr="00DA5C3C" w:rsidRDefault="00B254D6" w:rsidP="00B254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A5C3C">
              <w:rPr>
                <w:rFonts w:ascii="Arial" w:hAnsi="Arial" w:cs="Arial"/>
                <w:b/>
              </w:rPr>
              <w:t>E</w:t>
            </w:r>
            <w:r w:rsidR="00406B06" w:rsidRPr="00DA5C3C">
              <w:rPr>
                <w:rFonts w:ascii="Arial" w:hAnsi="Arial" w:cs="Arial"/>
                <w:b/>
              </w:rPr>
              <w:t xml:space="preserve">vidence </w:t>
            </w:r>
            <w:r w:rsidRPr="00DA5C3C">
              <w:rPr>
                <w:rFonts w:ascii="Arial" w:hAnsi="Arial" w:cs="Arial"/>
                <w:b/>
              </w:rPr>
              <w:t xml:space="preserve">presented </w:t>
            </w:r>
            <w:r w:rsidR="003C2000" w:rsidRPr="00DA5C3C">
              <w:rPr>
                <w:rFonts w:ascii="Arial" w:hAnsi="Arial" w:cs="Arial"/>
                <w:b/>
              </w:rPr>
              <w:t xml:space="preserve"> by candidate </w:t>
            </w:r>
            <w:r w:rsidR="00406B06" w:rsidRPr="00DA5C3C">
              <w:rPr>
                <w:rFonts w:ascii="Arial" w:hAnsi="Arial" w:cs="Arial"/>
                <w:b/>
              </w:rPr>
              <w:t xml:space="preserve">above and beyond expected </w:t>
            </w:r>
          </w:p>
        </w:tc>
      </w:tr>
    </w:tbl>
    <w:p w14:paraId="7ECE0AE1" w14:textId="77777777" w:rsidR="00E578F7" w:rsidRPr="00DA5C3C" w:rsidRDefault="00E578F7" w:rsidP="00E578F7">
      <w:pPr>
        <w:rPr>
          <w:rFonts w:ascii="Arial" w:hAnsi="Arial" w:cs="Arial"/>
        </w:rPr>
      </w:pPr>
    </w:p>
    <w:sectPr w:rsidR="00E578F7" w:rsidRPr="00DA5C3C" w:rsidSect="00CD6E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010CD" w14:textId="77777777" w:rsidR="00A510A8" w:rsidRDefault="00A510A8" w:rsidP="00E578F7">
      <w:pPr>
        <w:spacing w:after="0" w:line="240" w:lineRule="auto"/>
      </w:pPr>
      <w:r>
        <w:separator/>
      </w:r>
    </w:p>
  </w:endnote>
  <w:endnote w:type="continuationSeparator" w:id="0">
    <w:p w14:paraId="34C117FB" w14:textId="77777777" w:rsidR="00A510A8" w:rsidRDefault="00A510A8" w:rsidP="00E578F7">
      <w:pPr>
        <w:spacing w:after="0" w:line="240" w:lineRule="auto"/>
      </w:pPr>
      <w:r>
        <w:continuationSeparator/>
      </w:r>
    </w:p>
  </w:endnote>
  <w:endnote w:type="continuationNotice" w:id="1">
    <w:p w14:paraId="2B778B66" w14:textId="77777777" w:rsidR="001C6101" w:rsidRDefault="001C61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F2DB7" w14:textId="77777777" w:rsidR="00C4506B" w:rsidRDefault="00C45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EC8AE" w14:textId="77777777" w:rsidR="00C4506B" w:rsidRDefault="00C45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E5684" w14:textId="77777777" w:rsidR="00C4506B" w:rsidRDefault="00C45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50519" w14:textId="77777777" w:rsidR="00A510A8" w:rsidRDefault="00A510A8" w:rsidP="00E578F7">
      <w:pPr>
        <w:spacing w:after="0" w:line="240" w:lineRule="auto"/>
      </w:pPr>
      <w:r>
        <w:separator/>
      </w:r>
    </w:p>
  </w:footnote>
  <w:footnote w:type="continuationSeparator" w:id="0">
    <w:p w14:paraId="4233D0BB" w14:textId="77777777" w:rsidR="00A510A8" w:rsidRDefault="00A510A8" w:rsidP="00E578F7">
      <w:pPr>
        <w:spacing w:after="0" w:line="240" w:lineRule="auto"/>
      </w:pPr>
      <w:r>
        <w:continuationSeparator/>
      </w:r>
    </w:p>
  </w:footnote>
  <w:footnote w:type="continuationNotice" w:id="1">
    <w:p w14:paraId="04E5B153" w14:textId="77777777" w:rsidR="001C6101" w:rsidRDefault="001C61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038B9" w14:textId="77777777" w:rsidR="00C4506B" w:rsidRDefault="00C45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EA5B2" w14:textId="22AE243B" w:rsidR="009353BF" w:rsidRPr="0085086A" w:rsidRDefault="008A7494" w:rsidP="009353BF">
    <w:pPr>
      <w:pStyle w:val="Header"/>
      <w:tabs>
        <w:tab w:val="center" w:pos="5102"/>
        <w:tab w:val="left" w:pos="8160"/>
      </w:tabs>
      <w:jc w:val="center"/>
      <w:rPr>
        <w:rFonts w:ascii="Arial" w:hAnsi="Arial" w:cs="Arial"/>
        <w:b/>
        <w:color w:val="4472C4"/>
      </w:rPr>
    </w:pPr>
    <w:r>
      <w:rPr>
        <w:rFonts w:ascii="Arial" w:hAnsi="Arial" w:cs="Arial"/>
        <w:b/>
        <w:noProof/>
        <w:color w:val="4472C4"/>
      </w:rPr>
      <w:drawing>
        <wp:anchor distT="0" distB="0" distL="114300" distR="114300" simplePos="0" relativeHeight="251658240" behindDoc="0" locked="0" layoutInCell="1" allowOverlap="1" wp14:anchorId="1310DEB1" wp14:editId="7D14D14B">
          <wp:simplePos x="0" y="0"/>
          <wp:positionH relativeFrom="margin">
            <wp:posOffset>4774565</wp:posOffset>
          </wp:positionH>
          <wp:positionV relativeFrom="margin">
            <wp:posOffset>-1115060</wp:posOffset>
          </wp:positionV>
          <wp:extent cx="1710055" cy="12179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1217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3BF" w:rsidRPr="0085086A">
      <w:rPr>
        <w:rFonts w:ascii="Arial" w:hAnsi="Arial" w:cs="Arial"/>
        <w:b/>
        <w:color w:val="4472C4"/>
      </w:rPr>
      <w:br/>
    </w:r>
    <w:r w:rsidR="009353BF" w:rsidRPr="0085086A">
      <w:rPr>
        <w:rFonts w:ascii="Arial" w:hAnsi="Arial" w:cs="Arial"/>
        <w:b/>
        <w:color w:val="4472C4"/>
      </w:rPr>
      <w:br/>
    </w:r>
    <w:r w:rsidR="00C4506B">
      <w:rPr>
        <w:rFonts w:ascii="Arial" w:hAnsi="Arial" w:cs="Arial"/>
        <w:b/>
        <w:color w:val="4472C4"/>
      </w:rPr>
      <w:t>Electrical Qualifying Supervisor</w:t>
    </w:r>
  </w:p>
  <w:p w14:paraId="58D77D1F" w14:textId="77777777" w:rsidR="00E578F7" w:rsidRPr="0085086A" w:rsidRDefault="009353BF" w:rsidP="009353BF">
    <w:pPr>
      <w:pStyle w:val="Header"/>
      <w:tabs>
        <w:tab w:val="center" w:pos="5102"/>
        <w:tab w:val="left" w:pos="8160"/>
      </w:tabs>
      <w:rPr>
        <w:rFonts w:ascii="Arial" w:hAnsi="Arial" w:cs="Arial"/>
        <w:b/>
        <w:color w:val="4472C4"/>
      </w:rPr>
    </w:pPr>
    <w:r w:rsidRPr="0085086A">
      <w:rPr>
        <w:rFonts w:ascii="Arial" w:hAnsi="Arial" w:cs="Arial"/>
        <w:b/>
        <w:color w:val="4472C4"/>
      </w:rPr>
      <w:tab/>
    </w:r>
  </w:p>
  <w:p w14:paraId="5DE7F7D6" w14:textId="77777777" w:rsidR="009353BF" w:rsidRPr="0085086A" w:rsidRDefault="009353BF" w:rsidP="009353BF">
    <w:pPr>
      <w:pStyle w:val="Header"/>
      <w:jc w:val="center"/>
      <w:rPr>
        <w:b/>
        <w:color w:val="4472C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1880D" w14:textId="77777777" w:rsidR="00C4506B" w:rsidRDefault="00C45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44232"/>
    <w:multiLevelType w:val="hybridMultilevel"/>
    <w:tmpl w:val="BE16C4A6"/>
    <w:lvl w:ilvl="0" w:tplc="C4708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47E19"/>
    <w:multiLevelType w:val="hybridMultilevel"/>
    <w:tmpl w:val="69E27D16"/>
    <w:lvl w:ilvl="0" w:tplc="08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59555D3D"/>
    <w:multiLevelType w:val="hybridMultilevel"/>
    <w:tmpl w:val="94260C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D4B5387"/>
    <w:multiLevelType w:val="hybridMultilevel"/>
    <w:tmpl w:val="340C32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475CFE"/>
    <w:multiLevelType w:val="hybridMultilevel"/>
    <w:tmpl w:val="530E9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47F3A02"/>
    <w:multiLevelType w:val="hybridMultilevel"/>
    <w:tmpl w:val="67385A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826322"/>
    <w:multiLevelType w:val="hybridMultilevel"/>
    <w:tmpl w:val="92AE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B4B20"/>
    <w:multiLevelType w:val="hybridMultilevel"/>
    <w:tmpl w:val="671E6A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9402765">
    <w:abstractNumId w:val="6"/>
  </w:num>
  <w:num w:numId="2" w16cid:durableId="1551720665">
    <w:abstractNumId w:val="5"/>
  </w:num>
  <w:num w:numId="3" w16cid:durableId="1579367381">
    <w:abstractNumId w:val="0"/>
  </w:num>
  <w:num w:numId="4" w16cid:durableId="1114398376">
    <w:abstractNumId w:val="7"/>
  </w:num>
  <w:num w:numId="5" w16cid:durableId="1004282761">
    <w:abstractNumId w:val="4"/>
  </w:num>
  <w:num w:numId="6" w16cid:durableId="43801230">
    <w:abstractNumId w:val="2"/>
  </w:num>
  <w:num w:numId="7" w16cid:durableId="2127042112">
    <w:abstractNumId w:val="3"/>
  </w:num>
  <w:num w:numId="8" w16cid:durableId="1113010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F7"/>
    <w:rsid w:val="00006C47"/>
    <w:rsid w:val="00010C14"/>
    <w:rsid w:val="00011DC7"/>
    <w:rsid w:val="00013753"/>
    <w:rsid w:val="0001497C"/>
    <w:rsid w:val="00017EC9"/>
    <w:rsid w:val="00024FB7"/>
    <w:rsid w:val="0002707C"/>
    <w:rsid w:val="00040CBF"/>
    <w:rsid w:val="00053667"/>
    <w:rsid w:val="00055167"/>
    <w:rsid w:val="00066BAF"/>
    <w:rsid w:val="0006719C"/>
    <w:rsid w:val="00070275"/>
    <w:rsid w:val="00070BD4"/>
    <w:rsid w:val="00071B06"/>
    <w:rsid w:val="00082777"/>
    <w:rsid w:val="000945A6"/>
    <w:rsid w:val="00095E42"/>
    <w:rsid w:val="000A0F47"/>
    <w:rsid w:val="000A17EB"/>
    <w:rsid w:val="000B7D1C"/>
    <w:rsid w:val="000C41CA"/>
    <w:rsid w:val="000D75E0"/>
    <w:rsid w:val="000D7975"/>
    <w:rsid w:val="000E5C6A"/>
    <w:rsid w:val="000F224F"/>
    <w:rsid w:val="000F2BED"/>
    <w:rsid w:val="000F37F9"/>
    <w:rsid w:val="000F60D2"/>
    <w:rsid w:val="0010423E"/>
    <w:rsid w:val="001151E6"/>
    <w:rsid w:val="00116E8A"/>
    <w:rsid w:val="00117240"/>
    <w:rsid w:val="00126B81"/>
    <w:rsid w:val="00135B1A"/>
    <w:rsid w:val="0014002F"/>
    <w:rsid w:val="00141F45"/>
    <w:rsid w:val="00151AFF"/>
    <w:rsid w:val="001525E9"/>
    <w:rsid w:val="001540F5"/>
    <w:rsid w:val="001554E8"/>
    <w:rsid w:val="001558AF"/>
    <w:rsid w:val="0016728A"/>
    <w:rsid w:val="00172CF8"/>
    <w:rsid w:val="00176BAB"/>
    <w:rsid w:val="0017702D"/>
    <w:rsid w:val="00181293"/>
    <w:rsid w:val="0018297F"/>
    <w:rsid w:val="00183178"/>
    <w:rsid w:val="001835D6"/>
    <w:rsid w:val="001844FB"/>
    <w:rsid w:val="00185543"/>
    <w:rsid w:val="00193894"/>
    <w:rsid w:val="001A1597"/>
    <w:rsid w:val="001A2EF2"/>
    <w:rsid w:val="001A3109"/>
    <w:rsid w:val="001A5089"/>
    <w:rsid w:val="001A7CCA"/>
    <w:rsid w:val="001C3241"/>
    <w:rsid w:val="001C6101"/>
    <w:rsid w:val="001D1A21"/>
    <w:rsid w:val="001D35C1"/>
    <w:rsid w:val="001E087E"/>
    <w:rsid w:val="001F6862"/>
    <w:rsid w:val="001F6BD1"/>
    <w:rsid w:val="00211A79"/>
    <w:rsid w:val="00212722"/>
    <w:rsid w:val="00217CDE"/>
    <w:rsid w:val="0022069D"/>
    <w:rsid w:val="00223C6C"/>
    <w:rsid w:val="002316DE"/>
    <w:rsid w:val="00233B25"/>
    <w:rsid w:val="00234808"/>
    <w:rsid w:val="00241AB3"/>
    <w:rsid w:val="002433B5"/>
    <w:rsid w:val="00245D4E"/>
    <w:rsid w:val="00257585"/>
    <w:rsid w:val="00275401"/>
    <w:rsid w:val="00276E46"/>
    <w:rsid w:val="00277B09"/>
    <w:rsid w:val="0029075E"/>
    <w:rsid w:val="002A25AA"/>
    <w:rsid w:val="002B5E70"/>
    <w:rsid w:val="002B5E78"/>
    <w:rsid w:val="002C26CF"/>
    <w:rsid w:val="002C2BC9"/>
    <w:rsid w:val="002C6506"/>
    <w:rsid w:val="002D1CBA"/>
    <w:rsid w:val="002D7EE2"/>
    <w:rsid w:val="002E3E81"/>
    <w:rsid w:val="002E5AD8"/>
    <w:rsid w:val="002F1562"/>
    <w:rsid w:val="00304643"/>
    <w:rsid w:val="003048BD"/>
    <w:rsid w:val="00310DD5"/>
    <w:rsid w:val="003173BC"/>
    <w:rsid w:val="0032049B"/>
    <w:rsid w:val="00332193"/>
    <w:rsid w:val="00377B74"/>
    <w:rsid w:val="003800A9"/>
    <w:rsid w:val="00390F5F"/>
    <w:rsid w:val="00392022"/>
    <w:rsid w:val="00394B1C"/>
    <w:rsid w:val="003A06B6"/>
    <w:rsid w:val="003A46B8"/>
    <w:rsid w:val="003B3F48"/>
    <w:rsid w:val="003B5925"/>
    <w:rsid w:val="003C0CAD"/>
    <w:rsid w:val="003C2000"/>
    <w:rsid w:val="003C220E"/>
    <w:rsid w:val="003C3AC8"/>
    <w:rsid w:val="003C5728"/>
    <w:rsid w:val="003D4B09"/>
    <w:rsid w:val="003D5907"/>
    <w:rsid w:val="00406B06"/>
    <w:rsid w:val="00411665"/>
    <w:rsid w:val="0041794E"/>
    <w:rsid w:val="0042235C"/>
    <w:rsid w:val="00434121"/>
    <w:rsid w:val="00441353"/>
    <w:rsid w:val="00442AC0"/>
    <w:rsid w:val="0045219E"/>
    <w:rsid w:val="00454F8F"/>
    <w:rsid w:val="00456E52"/>
    <w:rsid w:val="00460503"/>
    <w:rsid w:val="004632B3"/>
    <w:rsid w:val="00466BED"/>
    <w:rsid w:val="004721FD"/>
    <w:rsid w:val="00472CB4"/>
    <w:rsid w:val="004730EA"/>
    <w:rsid w:val="00483A4D"/>
    <w:rsid w:val="0049247B"/>
    <w:rsid w:val="00497199"/>
    <w:rsid w:val="004A448D"/>
    <w:rsid w:val="004A4CD9"/>
    <w:rsid w:val="004B638B"/>
    <w:rsid w:val="004B68EC"/>
    <w:rsid w:val="004C3B90"/>
    <w:rsid w:val="004C642B"/>
    <w:rsid w:val="004D755F"/>
    <w:rsid w:val="004E3952"/>
    <w:rsid w:val="004E466D"/>
    <w:rsid w:val="004E7F6D"/>
    <w:rsid w:val="004F2DEB"/>
    <w:rsid w:val="004F7EBD"/>
    <w:rsid w:val="00501A4B"/>
    <w:rsid w:val="00504B8C"/>
    <w:rsid w:val="005126F7"/>
    <w:rsid w:val="0051276B"/>
    <w:rsid w:val="0051398F"/>
    <w:rsid w:val="00515ADE"/>
    <w:rsid w:val="0052066D"/>
    <w:rsid w:val="00532F52"/>
    <w:rsid w:val="00535C3F"/>
    <w:rsid w:val="005429CE"/>
    <w:rsid w:val="0054621A"/>
    <w:rsid w:val="00546949"/>
    <w:rsid w:val="00574161"/>
    <w:rsid w:val="00591887"/>
    <w:rsid w:val="00595820"/>
    <w:rsid w:val="005A0622"/>
    <w:rsid w:val="005A0AFF"/>
    <w:rsid w:val="005A1042"/>
    <w:rsid w:val="005A41BE"/>
    <w:rsid w:val="005A4819"/>
    <w:rsid w:val="005A5B09"/>
    <w:rsid w:val="005D201F"/>
    <w:rsid w:val="005D30C8"/>
    <w:rsid w:val="005D505F"/>
    <w:rsid w:val="005F3947"/>
    <w:rsid w:val="00600E8E"/>
    <w:rsid w:val="00605BC8"/>
    <w:rsid w:val="00611C9F"/>
    <w:rsid w:val="006128C7"/>
    <w:rsid w:val="006151C8"/>
    <w:rsid w:val="006156B0"/>
    <w:rsid w:val="00620AEA"/>
    <w:rsid w:val="00620D52"/>
    <w:rsid w:val="0062115A"/>
    <w:rsid w:val="006264E2"/>
    <w:rsid w:val="00630313"/>
    <w:rsid w:val="006354F3"/>
    <w:rsid w:val="00642CF4"/>
    <w:rsid w:val="00645B74"/>
    <w:rsid w:val="00664B60"/>
    <w:rsid w:val="006800E0"/>
    <w:rsid w:val="00680B94"/>
    <w:rsid w:val="006819DF"/>
    <w:rsid w:val="00682C5A"/>
    <w:rsid w:val="00683A7D"/>
    <w:rsid w:val="006912BA"/>
    <w:rsid w:val="00692730"/>
    <w:rsid w:val="006A7A8B"/>
    <w:rsid w:val="006D263B"/>
    <w:rsid w:val="006D6B1D"/>
    <w:rsid w:val="006E4FA5"/>
    <w:rsid w:val="006E7CE5"/>
    <w:rsid w:val="006F2A55"/>
    <w:rsid w:val="006F54E1"/>
    <w:rsid w:val="00700350"/>
    <w:rsid w:val="00720A6D"/>
    <w:rsid w:val="0073107F"/>
    <w:rsid w:val="0073150E"/>
    <w:rsid w:val="00741847"/>
    <w:rsid w:val="00750E3C"/>
    <w:rsid w:val="007653CC"/>
    <w:rsid w:val="007668EA"/>
    <w:rsid w:val="00773A77"/>
    <w:rsid w:val="00780CE4"/>
    <w:rsid w:val="007A0AE6"/>
    <w:rsid w:val="007B03C9"/>
    <w:rsid w:val="007B4ACF"/>
    <w:rsid w:val="007E052F"/>
    <w:rsid w:val="007E5E36"/>
    <w:rsid w:val="007E6E64"/>
    <w:rsid w:val="007F0987"/>
    <w:rsid w:val="00807FF5"/>
    <w:rsid w:val="00810AA0"/>
    <w:rsid w:val="0081262A"/>
    <w:rsid w:val="00821EA7"/>
    <w:rsid w:val="00834A7C"/>
    <w:rsid w:val="0085086A"/>
    <w:rsid w:val="00855B5E"/>
    <w:rsid w:val="008620D9"/>
    <w:rsid w:val="00881C37"/>
    <w:rsid w:val="0088340B"/>
    <w:rsid w:val="00883E3E"/>
    <w:rsid w:val="0089032C"/>
    <w:rsid w:val="00892B42"/>
    <w:rsid w:val="00894345"/>
    <w:rsid w:val="008A1E53"/>
    <w:rsid w:val="008A277E"/>
    <w:rsid w:val="008A4DB7"/>
    <w:rsid w:val="008A624F"/>
    <w:rsid w:val="008A6D50"/>
    <w:rsid w:val="008A7494"/>
    <w:rsid w:val="008B2EF8"/>
    <w:rsid w:val="008B74A8"/>
    <w:rsid w:val="008C7CC0"/>
    <w:rsid w:val="008D47F6"/>
    <w:rsid w:val="008D5D62"/>
    <w:rsid w:val="008D6C60"/>
    <w:rsid w:val="008D7CED"/>
    <w:rsid w:val="008E4744"/>
    <w:rsid w:val="008F3532"/>
    <w:rsid w:val="00904D69"/>
    <w:rsid w:val="00910427"/>
    <w:rsid w:val="00917F1C"/>
    <w:rsid w:val="009211FD"/>
    <w:rsid w:val="00924946"/>
    <w:rsid w:val="009353BF"/>
    <w:rsid w:val="009370D4"/>
    <w:rsid w:val="00941770"/>
    <w:rsid w:val="00943007"/>
    <w:rsid w:val="009445D0"/>
    <w:rsid w:val="00961221"/>
    <w:rsid w:val="0096249B"/>
    <w:rsid w:val="00963791"/>
    <w:rsid w:val="00975380"/>
    <w:rsid w:val="00984D8A"/>
    <w:rsid w:val="00985A22"/>
    <w:rsid w:val="0099460A"/>
    <w:rsid w:val="009A747B"/>
    <w:rsid w:val="009B10D7"/>
    <w:rsid w:val="009B74C1"/>
    <w:rsid w:val="009C11A6"/>
    <w:rsid w:val="009C2FCC"/>
    <w:rsid w:val="009D0765"/>
    <w:rsid w:val="009D3885"/>
    <w:rsid w:val="009E0D0B"/>
    <w:rsid w:val="009E18A8"/>
    <w:rsid w:val="009F457A"/>
    <w:rsid w:val="009F7767"/>
    <w:rsid w:val="00A05EB7"/>
    <w:rsid w:val="00A1582F"/>
    <w:rsid w:val="00A231CF"/>
    <w:rsid w:val="00A23F51"/>
    <w:rsid w:val="00A450BB"/>
    <w:rsid w:val="00A45477"/>
    <w:rsid w:val="00A464F7"/>
    <w:rsid w:val="00A4709B"/>
    <w:rsid w:val="00A50CC3"/>
    <w:rsid w:val="00A510A8"/>
    <w:rsid w:val="00A7137D"/>
    <w:rsid w:val="00A71933"/>
    <w:rsid w:val="00A80225"/>
    <w:rsid w:val="00A803BE"/>
    <w:rsid w:val="00A819EC"/>
    <w:rsid w:val="00A90BF0"/>
    <w:rsid w:val="00A91604"/>
    <w:rsid w:val="00AA5629"/>
    <w:rsid w:val="00AB13E9"/>
    <w:rsid w:val="00AB6DAF"/>
    <w:rsid w:val="00AC01B9"/>
    <w:rsid w:val="00AD6704"/>
    <w:rsid w:val="00AE3DF3"/>
    <w:rsid w:val="00AE49AA"/>
    <w:rsid w:val="00AE4A5C"/>
    <w:rsid w:val="00AE4B7F"/>
    <w:rsid w:val="00AF304D"/>
    <w:rsid w:val="00AF7B8A"/>
    <w:rsid w:val="00B254D6"/>
    <w:rsid w:val="00B269EB"/>
    <w:rsid w:val="00B31073"/>
    <w:rsid w:val="00B43E04"/>
    <w:rsid w:val="00B531AB"/>
    <w:rsid w:val="00B54122"/>
    <w:rsid w:val="00B57100"/>
    <w:rsid w:val="00B629CA"/>
    <w:rsid w:val="00B64B37"/>
    <w:rsid w:val="00B72CC5"/>
    <w:rsid w:val="00B940CF"/>
    <w:rsid w:val="00B94315"/>
    <w:rsid w:val="00B96964"/>
    <w:rsid w:val="00BC1342"/>
    <w:rsid w:val="00BC24FB"/>
    <w:rsid w:val="00BC50B1"/>
    <w:rsid w:val="00BC7603"/>
    <w:rsid w:val="00BD0DBA"/>
    <w:rsid w:val="00BE03AA"/>
    <w:rsid w:val="00BF1AE3"/>
    <w:rsid w:val="00BF1E79"/>
    <w:rsid w:val="00C00D57"/>
    <w:rsid w:val="00C02399"/>
    <w:rsid w:val="00C0364A"/>
    <w:rsid w:val="00C13D8B"/>
    <w:rsid w:val="00C20667"/>
    <w:rsid w:val="00C2768E"/>
    <w:rsid w:val="00C4506B"/>
    <w:rsid w:val="00C45992"/>
    <w:rsid w:val="00C533A5"/>
    <w:rsid w:val="00C60534"/>
    <w:rsid w:val="00C61563"/>
    <w:rsid w:val="00C664FE"/>
    <w:rsid w:val="00C71030"/>
    <w:rsid w:val="00C75722"/>
    <w:rsid w:val="00C77DE1"/>
    <w:rsid w:val="00C80372"/>
    <w:rsid w:val="00C90200"/>
    <w:rsid w:val="00C91FA0"/>
    <w:rsid w:val="00CA1C79"/>
    <w:rsid w:val="00CA31E5"/>
    <w:rsid w:val="00CB0741"/>
    <w:rsid w:val="00CC15C5"/>
    <w:rsid w:val="00CC3447"/>
    <w:rsid w:val="00CC43C4"/>
    <w:rsid w:val="00CC5429"/>
    <w:rsid w:val="00CD04E0"/>
    <w:rsid w:val="00CD213B"/>
    <w:rsid w:val="00CD6EAF"/>
    <w:rsid w:val="00CE7F1B"/>
    <w:rsid w:val="00CF1350"/>
    <w:rsid w:val="00CF4DA2"/>
    <w:rsid w:val="00CF4F86"/>
    <w:rsid w:val="00D0230A"/>
    <w:rsid w:val="00D101EF"/>
    <w:rsid w:val="00D10B3A"/>
    <w:rsid w:val="00D17FCA"/>
    <w:rsid w:val="00D23669"/>
    <w:rsid w:val="00D30582"/>
    <w:rsid w:val="00D33BA8"/>
    <w:rsid w:val="00D34D85"/>
    <w:rsid w:val="00D51D5B"/>
    <w:rsid w:val="00D53397"/>
    <w:rsid w:val="00D6607F"/>
    <w:rsid w:val="00D841F4"/>
    <w:rsid w:val="00D92403"/>
    <w:rsid w:val="00D92B7E"/>
    <w:rsid w:val="00D954C9"/>
    <w:rsid w:val="00D963C1"/>
    <w:rsid w:val="00D97DD0"/>
    <w:rsid w:val="00D97F11"/>
    <w:rsid w:val="00DA1D7E"/>
    <w:rsid w:val="00DA2BBB"/>
    <w:rsid w:val="00DA5C3C"/>
    <w:rsid w:val="00DB32F5"/>
    <w:rsid w:val="00DB545B"/>
    <w:rsid w:val="00DC5ED9"/>
    <w:rsid w:val="00DF05FB"/>
    <w:rsid w:val="00DF07B1"/>
    <w:rsid w:val="00DF7A6C"/>
    <w:rsid w:val="00E009C6"/>
    <w:rsid w:val="00E03B79"/>
    <w:rsid w:val="00E11F08"/>
    <w:rsid w:val="00E348F4"/>
    <w:rsid w:val="00E46C13"/>
    <w:rsid w:val="00E53BBE"/>
    <w:rsid w:val="00E547A4"/>
    <w:rsid w:val="00E578F7"/>
    <w:rsid w:val="00E61146"/>
    <w:rsid w:val="00E61F63"/>
    <w:rsid w:val="00E650AC"/>
    <w:rsid w:val="00E77EDD"/>
    <w:rsid w:val="00E90A04"/>
    <w:rsid w:val="00E930B3"/>
    <w:rsid w:val="00E93174"/>
    <w:rsid w:val="00EA0F16"/>
    <w:rsid w:val="00EA133A"/>
    <w:rsid w:val="00EA61D2"/>
    <w:rsid w:val="00EB49A2"/>
    <w:rsid w:val="00EC28CD"/>
    <w:rsid w:val="00EC466A"/>
    <w:rsid w:val="00EC7850"/>
    <w:rsid w:val="00ED1339"/>
    <w:rsid w:val="00EE01CE"/>
    <w:rsid w:val="00EE32B1"/>
    <w:rsid w:val="00EE47E6"/>
    <w:rsid w:val="00EF039D"/>
    <w:rsid w:val="00EF45B5"/>
    <w:rsid w:val="00EF5DBD"/>
    <w:rsid w:val="00EF7DA8"/>
    <w:rsid w:val="00F03C8F"/>
    <w:rsid w:val="00F07090"/>
    <w:rsid w:val="00F10510"/>
    <w:rsid w:val="00F13B87"/>
    <w:rsid w:val="00F16B46"/>
    <w:rsid w:val="00F32A2C"/>
    <w:rsid w:val="00F34BB4"/>
    <w:rsid w:val="00F47907"/>
    <w:rsid w:val="00F51A9C"/>
    <w:rsid w:val="00F63082"/>
    <w:rsid w:val="00F63F62"/>
    <w:rsid w:val="00F655DB"/>
    <w:rsid w:val="00F67B36"/>
    <w:rsid w:val="00F7009B"/>
    <w:rsid w:val="00F7135B"/>
    <w:rsid w:val="00F75579"/>
    <w:rsid w:val="00F766ED"/>
    <w:rsid w:val="00F8084E"/>
    <w:rsid w:val="00F80EB6"/>
    <w:rsid w:val="00F81C41"/>
    <w:rsid w:val="00F84036"/>
    <w:rsid w:val="00F90D7A"/>
    <w:rsid w:val="00F976C9"/>
    <w:rsid w:val="00FA7A16"/>
    <w:rsid w:val="00FB5463"/>
    <w:rsid w:val="00FC2C6F"/>
    <w:rsid w:val="00FC55FB"/>
    <w:rsid w:val="00FD0754"/>
    <w:rsid w:val="00FD3ED0"/>
    <w:rsid w:val="00FE4FDA"/>
    <w:rsid w:val="00FF15C9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FCF6D"/>
  <w15:chartTrackingRefBased/>
  <w15:docId w15:val="{EEA21F3F-C2D5-423D-B7DC-43EBD018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F7"/>
  </w:style>
  <w:style w:type="paragraph" w:styleId="Footer">
    <w:name w:val="footer"/>
    <w:basedOn w:val="Normal"/>
    <w:link w:val="FooterChar"/>
    <w:uiPriority w:val="99"/>
    <w:unhideWhenUsed/>
    <w:rsid w:val="00E57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F7"/>
  </w:style>
  <w:style w:type="table" w:styleId="TableGrid">
    <w:name w:val="Table Grid"/>
    <w:basedOn w:val="TableNormal"/>
    <w:uiPriority w:val="59"/>
    <w:rsid w:val="00E5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D7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5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75E0"/>
    <w:rPr>
      <w:lang w:eastAsia="en-US"/>
    </w:rPr>
  </w:style>
  <w:style w:type="paragraph" w:customStyle="1" w:styleId="Default">
    <w:name w:val="Default"/>
    <w:rsid w:val="00070BD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63791"/>
    <w:pPr>
      <w:widowControl w:val="0"/>
      <w:spacing w:after="0" w:line="240" w:lineRule="auto"/>
      <w:ind w:left="500" w:hanging="360"/>
    </w:pPr>
    <w:rPr>
      <w:rFonts w:ascii="Arial" w:eastAsia="Times New Roman" w:hAnsi="Arial"/>
      <w:lang w:val="en-US"/>
    </w:rPr>
  </w:style>
  <w:style w:type="character" w:customStyle="1" w:styleId="BodyTextChar">
    <w:name w:val="Body Text Char"/>
    <w:link w:val="BodyText"/>
    <w:uiPriority w:val="1"/>
    <w:rsid w:val="00963791"/>
    <w:rPr>
      <w:rFonts w:ascii="Arial" w:eastAsia="Times New Roman" w:hAnsi="Arial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6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26F7"/>
    <w:rPr>
      <w:b/>
      <w:bCs/>
      <w:lang w:eastAsia="en-US"/>
    </w:rPr>
  </w:style>
  <w:style w:type="paragraph" w:styleId="ListParagraph">
    <w:name w:val="List Paragraph"/>
    <w:basedOn w:val="Normal"/>
    <w:qFormat/>
    <w:rsid w:val="00055167"/>
    <w:pPr>
      <w:ind w:left="720"/>
      <w:contextualSpacing/>
    </w:pPr>
    <w:rPr>
      <w:rFonts w:eastAsia="Times New Roman"/>
    </w:rPr>
  </w:style>
  <w:style w:type="paragraph" w:styleId="Revision">
    <w:name w:val="Revision"/>
    <w:hidden/>
    <w:uiPriority w:val="99"/>
    <w:semiHidden/>
    <w:rsid w:val="00773A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01ED6CE9E9145B3C72B55E6117DFB" ma:contentTypeVersion="12" ma:contentTypeDescription="Create a new document." ma:contentTypeScope="" ma:versionID="7b920c754684c232377a853ae38cc450">
  <xsd:schema xmlns:xsd="http://www.w3.org/2001/XMLSchema" xmlns:xs="http://www.w3.org/2001/XMLSchema" xmlns:p="http://schemas.microsoft.com/office/2006/metadata/properties" xmlns:ns2="cb9350b1-9c0a-474e-8a95-6313098e3e37" xmlns:ns3="b568ed5a-9698-43b2-9f86-bf4f849c464d" targetNamespace="http://schemas.microsoft.com/office/2006/metadata/properties" ma:root="true" ma:fieldsID="3e7e3e1d8867f4be2b1b308e89d8b9d2" ns2:_="" ns3:_="">
    <xsd:import namespace="cb9350b1-9c0a-474e-8a95-6313098e3e37"/>
    <xsd:import namespace="b568ed5a-9698-43b2-9f86-bf4f849c4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350b1-9c0a-474e-8a95-6313098e3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ed5a-9698-43b2-9f86-bf4f849c4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68ed5a-9698-43b2-9f86-bf4f849c464d">
      <UserInfo>
        <DisplayName/>
        <AccountId xsi:nil="true"/>
        <AccountType/>
      </UserInfo>
    </SharedWithUsers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12468BE-D56A-4E1F-BC1C-78CFF3D86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350b1-9c0a-474e-8a95-6313098e3e37"/>
    <ds:schemaRef ds:uri="b568ed5a-9698-43b2-9f86-bf4f849c4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BF709-BCD6-4569-8A7F-4D7837228E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7E5CA2-EFCA-4068-A743-5D45860F0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413937-FCC6-4B82-8107-5773807A1C2A}">
  <ds:schemaRefs>
    <ds:schemaRef ds:uri="http://www.w3.org/XML/1998/namespace"/>
    <ds:schemaRef ds:uri="http://purl.org/dc/elements/1.1/"/>
    <ds:schemaRef ds:uri="b568ed5a-9698-43b2-9f86-bf4f849c464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cb9350b1-9c0a-474e-8a95-6313098e3e37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6A604D70-B4C8-464F-A3E3-CA025AD35A1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Unipath Ltd.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Bowie</dc:creator>
  <cp:keywords/>
  <cp:lastModifiedBy>Kirsty Conner</cp:lastModifiedBy>
  <cp:revision>2</cp:revision>
  <cp:lastPrinted>2016-10-14T10:36:00Z</cp:lastPrinted>
  <dcterms:created xsi:type="dcterms:W3CDTF">2024-03-08T14:42:00Z</dcterms:created>
  <dcterms:modified xsi:type="dcterms:W3CDTF">2024-03-08T14:42:00Z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Caroline Wright</vt:lpwstr>
  </property>
  <property fmtid="{D5CDD505-2E9C-101B-9397-08002B2CF9AE}" pid="3" name="Order">
    <vt:lpwstr>92800.0000000000</vt:lpwstr>
  </property>
  <property fmtid="{D5CDD505-2E9C-101B-9397-08002B2CF9AE}" pid="4" name="display_urn:schemas-microsoft-com:office:office#Author">
    <vt:lpwstr>Caroline Wright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ContentTypeId">
    <vt:lpwstr>0x01010093001ED6CE9E9145B3C72B55E6117DFB</vt:lpwstr>
  </property>
  <property fmtid="{D5CDD505-2E9C-101B-9397-08002B2CF9AE}" pid="11" name="_ip_UnifiedCompliancePolicyUIAction">
    <vt:lpwstr/>
  </property>
  <property fmtid="{D5CDD505-2E9C-101B-9397-08002B2CF9AE}" pid="12" name="_ip_UnifiedCompliancePolicyProperties">
    <vt:lpwstr/>
  </property>
</Properties>
</file>